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06BD" w14:textId="7988869F" w:rsidR="00434F08" w:rsidRPr="002B355F" w:rsidRDefault="00434F08">
      <w:pPr>
        <w:widowControl w:val="0"/>
        <w:tabs>
          <w:tab w:val="left" w:pos="300"/>
        </w:tabs>
        <w:autoSpaceDE w:val="0"/>
        <w:autoSpaceDN w:val="0"/>
        <w:adjustRightInd w:val="0"/>
        <w:spacing w:after="300"/>
        <w:ind w:left="300"/>
        <w:jc w:val="right"/>
        <w:rPr>
          <w:rFonts w:ascii="Arial" w:hAnsi="Arial" w:cs="Arial"/>
          <w:sz w:val="24"/>
          <w:szCs w:val="24"/>
        </w:rPr>
      </w:pPr>
      <w:r w:rsidRPr="002B355F">
        <w:rPr>
          <w:rFonts w:ascii="Arial" w:hAnsi="Arial" w:cs="Arial"/>
          <w:bCs/>
          <w:sz w:val="24"/>
          <w:szCs w:val="24"/>
        </w:rPr>
        <w:t>Anlage 1</w:t>
      </w:r>
      <w:r w:rsidR="00B44900" w:rsidRPr="002B355F">
        <w:rPr>
          <w:rFonts w:ascii="Arial" w:hAnsi="Arial" w:cs="Arial"/>
          <w:sz w:val="24"/>
          <w:szCs w:val="24"/>
        </w:rPr>
        <w:br/>
      </w:r>
      <w:r w:rsidR="00530535" w:rsidRPr="002B355F">
        <w:rPr>
          <w:rFonts w:ascii="Arial" w:hAnsi="Arial" w:cs="Arial"/>
          <w:sz w:val="24"/>
          <w:szCs w:val="24"/>
        </w:rPr>
        <w:t>(z</w:t>
      </w:r>
      <w:r w:rsidRPr="002B355F">
        <w:rPr>
          <w:rFonts w:ascii="Arial" w:hAnsi="Arial" w:cs="Arial"/>
          <w:sz w:val="24"/>
          <w:szCs w:val="24"/>
        </w:rPr>
        <w:t xml:space="preserve">u </w:t>
      </w:r>
      <w:r w:rsidR="005D0890" w:rsidRPr="002B355F">
        <w:rPr>
          <w:rFonts w:ascii="Arial" w:hAnsi="Arial" w:cs="Arial"/>
          <w:sz w:val="24"/>
          <w:szCs w:val="24"/>
        </w:rPr>
        <w:t>Nummer</w:t>
      </w:r>
      <w:r w:rsidR="00D26082" w:rsidRPr="002B355F">
        <w:rPr>
          <w:rFonts w:ascii="Arial" w:hAnsi="Arial" w:cs="Arial"/>
          <w:sz w:val="24"/>
          <w:szCs w:val="24"/>
        </w:rPr>
        <w:t xml:space="preserve"> 2</w:t>
      </w:r>
      <w:r w:rsidR="00513A4C" w:rsidRPr="002B355F">
        <w:rPr>
          <w:rFonts w:ascii="Arial" w:hAnsi="Arial" w:cs="Arial"/>
          <w:sz w:val="24"/>
          <w:szCs w:val="24"/>
        </w:rPr>
        <w:t xml:space="preserve"> </w:t>
      </w:r>
      <w:r w:rsidR="005D0890" w:rsidRPr="002B355F">
        <w:rPr>
          <w:rFonts w:ascii="Arial" w:hAnsi="Arial" w:cs="Arial"/>
          <w:sz w:val="24"/>
          <w:szCs w:val="24"/>
        </w:rPr>
        <w:t>Buchstabe a</w:t>
      </w:r>
      <w:r w:rsidR="00D26082" w:rsidRPr="002B355F">
        <w:rPr>
          <w:rFonts w:ascii="Arial" w:hAnsi="Arial" w:cs="Arial"/>
          <w:sz w:val="24"/>
          <w:szCs w:val="24"/>
        </w:rPr>
        <w:t xml:space="preserve"> </w:t>
      </w:r>
      <w:r w:rsidR="005D0890" w:rsidRPr="002B355F">
        <w:rPr>
          <w:rFonts w:ascii="Arial" w:hAnsi="Arial" w:cs="Arial"/>
          <w:sz w:val="24"/>
          <w:szCs w:val="24"/>
        </w:rPr>
        <w:t xml:space="preserve">Doppelbuchstabe </w:t>
      </w:r>
      <w:proofErr w:type="spellStart"/>
      <w:r w:rsidR="00D26082" w:rsidRPr="002B355F">
        <w:rPr>
          <w:rFonts w:ascii="Arial" w:hAnsi="Arial" w:cs="Arial"/>
          <w:sz w:val="24"/>
          <w:szCs w:val="24"/>
        </w:rPr>
        <w:t>aa</w:t>
      </w:r>
      <w:proofErr w:type="spellEnd"/>
      <w:r w:rsidRPr="002B355F">
        <w:rPr>
          <w:rFonts w:ascii="Arial" w:hAnsi="Arial" w:cs="Arial"/>
          <w:sz w:val="24"/>
          <w:szCs w:val="24"/>
        </w:rPr>
        <w:t>)</w:t>
      </w:r>
    </w:p>
    <w:p w14:paraId="461648EC" w14:textId="77777777" w:rsidR="002B355F" w:rsidRDefault="00D26082" w:rsidP="002B355F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19"/>
        </w:rPr>
      </w:pPr>
      <w:r w:rsidRPr="002B355F">
        <w:rPr>
          <w:rFonts w:ascii="Arial" w:hAnsi="Arial" w:cs="Arial"/>
          <w:b/>
          <w:bCs/>
          <w:sz w:val="24"/>
          <w:szCs w:val="19"/>
        </w:rPr>
        <w:t xml:space="preserve">Muster einer Haushaltssatzung und einer Bekanntmachung der </w:t>
      </w:r>
    </w:p>
    <w:p w14:paraId="3AFD4267" w14:textId="575A8642" w:rsidR="005D0890" w:rsidRPr="002B355F" w:rsidRDefault="00D26082" w:rsidP="002B355F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19"/>
        </w:rPr>
      </w:pPr>
      <w:r w:rsidRPr="002B355F">
        <w:rPr>
          <w:rFonts w:ascii="Arial" w:hAnsi="Arial" w:cs="Arial"/>
          <w:b/>
          <w:bCs/>
          <w:sz w:val="24"/>
          <w:szCs w:val="19"/>
        </w:rPr>
        <w:t>Haushaltssatzung nach §</w:t>
      </w:r>
      <w:r w:rsidR="002B355F">
        <w:rPr>
          <w:rFonts w:ascii="Arial" w:hAnsi="Arial" w:cs="Arial"/>
          <w:b/>
          <w:bCs/>
          <w:sz w:val="24"/>
          <w:szCs w:val="19"/>
        </w:rPr>
        <w:t>§</w:t>
      </w:r>
      <w:r w:rsidRPr="002B355F">
        <w:rPr>
          <w:rFonts w:ascii="Arial" w:hAnsi="Arial" w:cs="Arial"/>
          <w:b/>
          <w:bCs/>
          <w:sz w:val="24"/>
          <w:szCs w:val="19"/>
        </w:rPr>
        <w:t xml:space="preserve"> 79</w:t>
      </w:r>
      <w:r w:rsidR="002B355F">
        <w:rPr>
          <w:rFonts w:ascii="Arial" w:hAnsi="Arial" w:cs="Arial"/>
          <w:b/>
          <w:bCs/>
          <w:sz w:val="24"/>
          <w:szCs w:val="19"/>
        </w:rPr>
        <w:t xml:space="preserve"> und 81 </w:t>
      </w:r>
      <w:r w:rsidRPr="002B355F">
        <w:rPr>
          <w:rFonts w:ascii="Arial" w:hAnsi="Arial" w:cs="Arial"/>
          <w:b/>
          <w:bCs/>
          <w:sz w:val="24"/>
          <w:szCs w:val="19"/>
        </w:rPr>
        <w:t>GemO</w:t>
      </w:r>
      <w:r w:rsidR="002B355F">
        <w:rPr>
          <w:rFonts w:ascii="Arial" w:hAnsi="Arial" w:cs="Arial"/>
          <w:b/>
          <w:bCs/>
          <w:sz w:val="24"/>
          <w:szCs w:val="19"/>
        </w:rPr>
        <w:t xml:space="preserve"> und §§ 2 und 3 </w:t>
      </w:r>
      <w:proofErr w:type="spellStart"/>
      <w:r w:rsidR="002B355F">
        <w:rPr>
          <w:rFonts w:ascii="Arial" w:hAnsi="Arial" w:cs="Arial"/>
          <w:b/>
          <w:bCs/>
          <w:sz w:val="24"/>
          <w:szCs w:val="19"/>
        </w:rPr>
        <w:t>GemHVO</w:t>
      </w:r>
      <w:proofErr w:type="spellEnd"/>
      <w:r w:rsidRPr="002B355F">
        <w:rPr>
          <w:rFonts w:ascii="Arial" w:hAnsi="Arial" w:cs="Arial"/>
          <w:b/>
          <w:bCs/>
          <w:sz w:val="24"/>
          <w:szCs w:val="19"/>
        </w:rPr>
        <w:t>:</w:t>
      </w:r>
    </w:p>
    <w:p w14:paraId="2C4AF4BE" w14:textId="77777777" w:rsidR="005D0890" w:rsidRPr="002B355F" w:rsidRDefault="005D0890" w:rsidP="002B355F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3FD08" w14:textId="49662A6A" w:rsidR="005D0890" w:rsidRDefault="00EC49F1" w:rsidP="00EC49F1">
      <w:pPr>
        <w:widowControl w:val="0"/>
        <w:tabs>
          <w:tab w:val="left" w:pos="300"/>
        </w:tabs>
        <w:autoSpaceDE w:val="0"/>
        <w:autoSpaceDN w:val="0"/>
        <w:adjustRightInd w:val="0"/>
        <w:spacing w:after="120" w:line="360" w:lineRule="atLeast"/>
        <w:ind w:left="301"/>
        <w:jc w:val="center"/>
        <w:rPr>
          <w:rFonts w:ascii="Arial" w:hAnsi="Arial" w:cs="Arial"/>
          <w:b/>
          <w:bCs/>
          <w:szCs w:val="19"/>
        </w:rPr>
      </w:pPr>
      <w:r>
        <w:rPr>
          <w:rFonts w:ascii="Arial" w:hAnsi="Arial" w:cs="Arial"/>
          <w:b/>
          <w:bCs/>
          <w:szCs w:val="19"/>
        </w:rPr>
        <w:t>Haushaltssatzung und Bekanntmachung der Haushaltssatzung</w:t>
      </w:r>
    </w:p>
    <w:p w14:paraId="772906BF" w14:textId="77777777" w:rsidR="00434F08" w:rsidRPr="00890DD6" w:rsidRDefault="00EC49F1" w:rsidP="00EC49F1">
      <w:pPr>
        <w:widowControl w:val="0"/>
        <w:tabs>
          <w:tab w:val="left" w:pos="-3261"/>
          <w:tab w:val="left" w:pos="426"/>
        </w:tabs>
        <w:autoSpaceDE w:val="0"/>
        <w:autoSpaceDN w:val="0"/>
        <w:adjustRightInd w:val="0"/>
        <w:spacing w:line="360" w:lineRule="atLeast"/>
        <w:ind w:left="426" w:hanging="426"/>
        <w:rPr>
          <w:rFonts w:ascii="Arial" w:hAnsi="Arial" w:cs="Arial"/>
          <w:bCs/>
          <w:szCs w:val="19"/>
        </w:rPr>
      </w:pPr>
      <w:r>
        <w:rPr>
          <w:rFonts w:ascii="Arial" w:hAnsi="Arial" w:cs="Arial"/>
          <w:b/>
          <w:bCs/>
          <w:szCs w:val="19"/>
        </w:rPr>
        <w:t>1.</w:t>
      </w:r>
      <w:r>
        <w:rPr>
          <w:rFonts w:ascii="Arial" w:hAnsi="Arial" w:cs="Arial"/>
          <w:b/>
          <w:bCs/>
          <w:szCs w:val="19"/>
        </w:rPr>
        <w:tab/>
      </w:r>
      <w:r w:rsidR="00434F08">
        <w:rPr>
          <w:rFonts w:ascii="Arial" w:hAnsi="Arial" w:cs="Arial"/>
          <w:b/>
          <w:bCs/>
          <w:szCs w:val="19"/>
        </w:rPr>
        <w:t>Haushaltssatzung der Gemeinde</w:t>
      </w:r>
      <w:r w:rsidR="008A3135">
        <w:rPr>
          <w:rStyle w:val="Funotenzeichen"/>
          <w:rFonts w:ascii="Arial" w:hAnsi="Arial" w:cs="Arial"/>
          <w:b/>
          <w:bCs/>
          <w:szCs w:val="19"/>
        </w:rPr>
        <w:footnoteReference w:id="1"/>
      </w:r>
      <w:r w:rsidR="00434F08">
        <w:rPr>
          <w:rFonts w:ascii="Arial" w:hAnsi="Arial" w:cs="Arial"/>
          <w:b/>
          <w:bCs/>
          <w:szCs w:val="19"/>
        </w:rPr>
        <w:t xml:space="preserve"> </w:t>
      </w:r>
      <w:r w:rsidR="00530535">
        <w:rPr>
          <w:rFonts w:ascii="Arial" w:hAnsi="Arial" w:cs="Arial"/>
          <w:b/>
          <w:bCs/>
          <w:szCs w:val="19"/>
        </w:rPr>
        <w:t>..........</w:t>
      </w:r>
      <w:r>
        <w:rPr>
          <w:rFonts w:ascii="Arial" w:hAnsi="Arial" w:cs="Arial"/>
          <w:b/>
          <w:bCs/>
          <w:szCs w:val="19"/>
        </w:rPr>
        <w:br/>
        <w:t>f</w:t>
      </w:r>
      <w:r w:rsidR="00434F08">
        <w:rPr>
          <w:rFonts w:ascii="Arial" w:hAnsi="Arial" w:cs="Arial"/>
          <w:b/>
          <w:bCs/>
          <w:szCs w:val="19"/>
        </w:rPr>
        <w:t xml:space="preserve">ür das Haushaltsjahr </w:t>
      </w:r>
      <w:r w:rsidR="00530535">
        <w:rPr>
          <w:rFonts w:ascii="Arial" w:hAnsi="Arial" w:cs="Arial"/>
          <w:b/>
          <w:bCs/>
          <w:szCs w:val="19"/>
        </w:rPr>
        <w:t>..........</w:t>
      </w:r>
    </w:p>
    <w:p w14:paraId="772906C0" w14:textId="77777777" w:rsidR="00890DD6" w:rsidRDefault="00890DD6" w:rsidP="00EC49F1">
      <w:pPr>
        <w:widowControl w:val="0"/>
        <w:tabs>
          <w:tab w:val="left" w:pos="-3261"/>
          <w:tab w:val="num" w:pos="-1985"/>
        </w:tabs>
        <w:autoSpaceDE w:val="0"/>
        <w:autoSpaceDN w:val="0"/>
        <w:adjustRightInd w:val="0"/>
        <w:spacing w:line="360" w:lineRule="atLeast"/>
        <w:ind w:left="426" w:hanging="426"/>
        <w:rPr>
          <w:rFonts w:ascii="Arial" w:hAnsi="Arial" w:cs="Arial"/>
          <w:szCs w:val="19"/>
        </w:rPr>
      </w:pPr>
    </w:p>
    <w:p w14:paraId="772906C1" w14:textId="77777777" w:rsidR="00434F08" w:rsidRDefault="00925910" w:rsidP="00890DD6">
      <w:pPr>
        <w:pStyle w:val="Textkrper2"/>
        <w:spacing w:after="0" w:line="360" w:lineRule="atLeast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Auf G</w:t>
      </w:r>
      <w:r w:rsidR="00434F08">
        <w:rPr>
          <w:rFonts w:ascii="Arial" w:hAnsi="Arial" w:cs="Arial"/>
          <w:szCs w:val="19"/>
        </w:rPr>
        <w:t xml:space="preserve">rund von </w:t>
      </w:r>
      <w:r w:rsidR="00A33CE9">
        <w:rPr>
          <w:rFonts w:ascii="Arial" w:hAnsi="Arial" w:cs="Arial"/>
          <w:szCs w:val="19"/>
        </w:rPr>
        <w:t>§ 79</w:t>
      </w:r>
      <w:r w:rsidR="00434F08">
        <w:rPr>
          <w:rFonts w:ascii="Arial" w:hAnsi="Arial" w:cs="Arial"/>
          <w:szCs w:val="19"/>
        </w:rPr>
        <w:t xml:space="preserve"> der Gemeindeordnung für Baden-Württemberg hat der Gemeinderat am </w:t>
      </w:r>
      <w:r w:rsidR="00530535">
        <w:rPr>
          <w:rFonts w:ascii="Arial" w:hAnsi="Arial" w:cs="Arial"/>
          <w:szCs w:val="19"/>
        </w:rPr>
        <w:t>..........</w:t>
      </w:r>
      <w:r w:rsidR="00434F08">
        <w:rPr>
          <w:rFonts w:ascii="Arial" w:hAnsi="Arial" w:cs="Arial"/>
          <w:szCs w:val="19"/>
        </w:rPr>
        <w:t xml:space="preserve"> </w:t>
      </w:r>
      <w:r w:rsidR="008258DE">
        <w:rPr>
          <w:rFonts w:ascii="Arial" w:hAnsi="Arial" w:cs="Arial"/>
          <w:szCs w:val="19"/>
        </w:rPr>
        <w:t xml:space="preserve">die </w:t>
      </w:r>
      <w:r w:rsidR="00434F08">
        <w:rPr>
          <w:rFonts w:ascii="Arial" w:hAnsi="Arial" w:cs="Arial"/>
          <w:szCs w:val="19"/>
        </w:rPr>
        <w:t xml:space="preserve">folgende Haushaltssatzung für das Haushaltsjahr </w:t>
      </w:r>
      <w:r w:rsidR="00530535">
        <w:rPr>
          <w:rFonts w:ascii="Arial" w:hAnsi="Arial" w:cs="Arial"/>
          <w:szCs w:val="19"/>
        </w:rPr>
        <w:t>..........</w:t>
      </w:r>
      <w:r w:rsidR="00434F08">
        <w:rPr>
          <w:rFonts w:ascii="Arial" w:hAnsi="Arial" w:cs="Arial"/>
          <w:szCs w:val="19"/>
        </w:rPr>
        <w:t xml:space="preserve"> beschlossen:</w:t>
      </w:r>
    </w:p>
    <w:p w14:paraId="772906C2" w14:textId="77777777" w:rsidR="00434F08" w:rsidRDefault="00434F08">
      <w:pPr>
        <w:pStyle w:val="Textkrper2"/>
        <w:spacing w:after="0"/>
        <w:rPr>
          <w:rFonts w:ascii="Arial" w:hAnsi="Arial" w:cs="Arial"/>
        </w:rPr>
      </w:pPr>
    </w:p>
    <w:p w14:paraId="772906C3" w14:textId="77777777" w:rsidR="00890DD6" w:rsidRDefault="00890DD6">
      <w:pPr>
        <w:pStyle w:val="Textkrper2"/>
        <w:spacing w:after="0"/>
        <w:rPr>
          <w:rFonts w:ascii="Arial" w:hAnsi="Arial" w:cs="Arial"/>
        </w:rPr>
      </w:pPr>
    </w:p>
    <w:p w14:paraId="772906C4" w14:textId="77777777" w:rsidR="00434F08" w:rsidRDefault="00A33CE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 1</w:t>
      </w:r>
      <w:r w:rsidR="00795700">
        <w:rPr>
          <w:rFonts w:ascii="Arial" w:hAnsi="Arial" w:cs="Arial"/>
          <w:b/>
          <w:snapToGrid w:val="0"/>
        </w:rPr>
        <w:t xml:space="preserve"> Ergebnishaushalt und Finanzhaushalt</w:t>
      </w:r>
    </w:p>
    <w:p w14:paraId="772906C5" w14:textId="77777777" w:rsidR="00795700" w:rsidRPr="00795700" w:rsidRDefault="00795700" w:rsidP="00795700">
      <w:pPr>
        <w:rPr>
          <w:rFonts w:ascii="Arial" w:hAnsi="Arial" w:cs="Arial"/>
          <w:snapToGrid w:val="0"/>
        </w:rPr>
      </w:pPr>
    </w:p>
    <w:p w14:paraId="772906C6" w14:textId="77777777" w:rsidR="00434F08" w:rsidRDefault="00434F08" w:rsidP="00890DD6">
      <w:pPr>
        <w:pStyle w:val="Textkrper2"/>
        <w:spacing w:after="0"/>
        <w:rPr>
          <w:rFonts w:ascii="Arial" w:hAnsi="Arial" w:cs="Arial"/>
        </w:rPr>
      </w:pPr>
      <w:r>
        <w:rPr>
          <w:rFonts w:ascii="Arial" w:hAnsi="Arial" w:cs="Arial"/>
        </w:rPr>
        <w:t>Der Haushaltsplan wird festgesetzt</w:t>
      </w:r>
    </w:p>
    <w:p w14:paraId="772906C7" w14:textId="77777777" w:rsidR="00434F08" w:rsidRPr="0078009F" w:rsidRDefault="00434F08" w:rsidP="00E42C6D">
      <w:pPr>
        <w:tabs>
          <w:tab w:val="right" w:pos="9072"/>
        </w:tabs>
        <w:spacing w:before="240" w:after="120"/>
        <w:jc w:val="both"/>
        <w:rPr>
          <w:rFonts w:ascii="Arial" w:hAnsi="Arial" w:cs="Arial"/>
          <w:snapToGrid w:val="0"/>
        </w:rPr>
      </w:pPr>
      <w:r w:rsidRPr="0078009F">
        <w:rPr>
          <w:rFonts w:ascii="Arial" w:hAnsi="Arial" w:cs="Arial"/>
          <w:snapToGrid w:val="0"/>
        </w:rPr>
        <w:t>1.</w:t>
      </w:r>
      <w:r w:rsidRPr="0078009F">
        <w:rPr>
          <w:rFonts w:ascii="Arial" w:hAnsi="Arial" w:cs="Arial"/>
          <w:bCs/>
          <w:snapToGrid w:val="0"/>
        </w:rPr>
        <w:t xml:space="preserve"> im </w:t>
      </w:r>
      <w:r w:rsidRPr="00C744EF">
        <w:rPr>
          <w:rFonts w:ascii="Arial" w:hAnsi="Arial" w:cs="Arial"/>
          <w:b/>
          <w:bCs/>
          <w:snapToGrid w:val="0"/>
        </w:rPr>
        <w:t>Ergebnishaushalt</w:t>
      </w:r>
      <w:r w:rsidR="00E42C6D">
        <w:rPr>
          <w:rFonts w:ascii="Arial" w:hAnsi="Arial" w:cs="Arial"/>
          <w:snapToGrid w:val="0"/>
        </w:rPr>
        <w:t xml:space="preserve"> mit den folgenden Beträgen</w:t>
      </w:r>
      <w:r w:rsidR="00E42C6D">
        <w:rPr>
          <w:rFonts w:ascii="Arial" w:hAnsi="Arial" w:cs="Arial"/>
          <w:snapToGrid w:val="0"/>
        </w:rPr>
        <w:tab/>
      </w:r>
      <w:r w:rsidR="008258DE" w:rsidRPr="0078009F">
        <w:rPr>
          <w:rFonts w:ascii="Arial" w:hAnsi="Arial" w:cs="Arial"/>
          <w:snapToGrid w:val="0"/>
        </w:rPr>
        <w:t>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434F08" w:rsidRPr="002E0FC7" w14:paraId="772906CA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C8" w14:textId="77777777" w:rsidR="00434F08" w:rsidRPr="00191709" w:rsidRDefault="006B54CF" w:rsidP="0078009F">
            <w:pPr>
              <w:tabs>
                <w:tab w:val="left" w:pos="459"/>
              </w:tabs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1.1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ordentlichen Erträge von</w:t>
            </w:r>
          </w:p>
        </w:tc>
        <w:tc>
          <w:tcPr>
            <w:tcW w:w="1559" w:type="dxa"/>
            <w:vAlign w:val="center"/>
          </w:tcPr>
          <w:p w14:paraId="772906C9" w14:textId="77777777" w:rsidR="009F69D2" w:rsidRPr="002E0FC7" w:rsidRDefault="009F69D2" w:rsidP="0078009F">
            <w:pPr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434F08" w:rsidRPr="002E0FC7" w14:paraId="772906CD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CB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1.2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ordentlichen Aufwendungen von</w:t>
            </w:r>
          </w:p>
        </w:tc>
        <w:tc>
          <w:tcPr>
            <w:tcW w:w="1559" w:type="dxa"/>
            <w:vAlign w:val="center"/>
          </w:tcPr>
          <w:p w14:paraId="772906CC" w14:textId="77777777" w:rsidR="00434F08" w:rsidRPr="002E0FC7" w:rsidRDefault="00434F08" w:rsidP="0078009F">
            <w:pPr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434F08" w:rsidRPr="002E0FC7" w14:paraId="772906D0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CE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1.3 </w:t>
            </w:r>
            <w:r w:rsidR="001A29F1" w:rsidRPr="00191709">
              <w:rPr>
                <w:rFonts w:ascii="Arial" w:hAnsi="Arial" w:cs="Arial"/>
                <w:b/>
                <w:snapToGrid w:val="0"/>
              </w:rPr>
              <w:t>Veranschlagtes o</w:t>
            </w:r>
            <w:r w:rsidRPr="00191709">
              <w:rPr>
                <w:rFonts w:ascii="Arial" w:hAnsi="Arial" w:cs="Arial"/>
                <w:b/>
                <w:snapToGrid w:val="0"/>
              </w:rPr>
              <w:t>rdentliches Ergebnis</w:t>
            </w:r>
            <w:r w:rsidRPr="00191709">
              <w:rPr>
                <w:rFonts w:ascii="Arial" w:hAnsi="Arial" w:cs="Arial"/>
                <w:snapToGrid w:val="0"/>
              </w:rPr>
              <w:t xml:space="preserve"> (Saldo aus 1.1 und 1.2) </w:t>
            </w:r>
            <w:r w:rsidR="00434F08" w:rsidRPr="00191709">
              <w:rPr>
                <w:rFonts w:ascii="Arial" w:hAnsi="Arial" w:cs="Arial"/>
                <w:snapToGrid w:val="0"/>
              </w:rPr>
              <w:t>von</w:t>
            </w:r>
          </w:p>
        </w:tc>
        <w:tc>
          <w:tcPr>
            <w:tcW w:w="1559" w:type="dxa"/>
            <w:vAlign w:val="center"/>
          </w:tcPr>
          <w:p w14:paraId="772906CF" w14:textId="77777777" w:rsidR="00434F08" w:rsidRPr="002E0FC7" w:rsidRDefault="00434F08" w:rsidP="0078009F">
            <w:pPr>
              <w:jc w:val="right"/>
              <w:rPr>
                <w:rFonts w:ascii="Arial" w:hAnsi="Arial" w:cs="Arial"/>
                <w:spacing w:val="-6"/>
              </w:rPr>
            </w:pPr>
          </w:p>
        </w:tc>
      </w:tr>
      <w:tr w:rsidR="00434F08" w:rsidRPr="002E0FC7" w14:paraId="772906D3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D1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>1.</w:t>
            </w:r>
            <w:r w:rsidR="001A29F1" w:rsidRPr="00191709">
              <w:rPr>
                <w:rFonts w:ascii="Arial" w:hAnsi="Arial" w:cs="Arial"/>
                <w:snapToGrid w:val="0"/>
              </w:rPr>
              <w:t>4</w:t>
            </w:r>
            <w:r w:rsidRPr="00191709">
              <w:rPr>
                <w:rFonts w:ascii="Arial" w:hAnsi="Arial" w:cs="Arial"/>
                <w:snapToGrid w:val="0"/>
              </w:rPr>
              <w:t xml:space="preserve">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außerordentlichen Erträge von</w:t>
            </w:r>
          </w:p>
        </w:tc>
        <w:tc>
          <w:tcPr>
            <w:tcW w:w="1559" w:type="dxa"/>
            <w:vAlign w:val="center"/>
          </w:tcPr>
          <w:p w14:paraId="772906D2" w14:textId="77777777" w:rsidR="00434F08" w:rsidRPr="002E0FC7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2E0FC7" w14:paraId="772906D6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D4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>1.</w:t>
            </w:r>
            <w:r w:rsidR="001A29F1" w:rsidRPr="00191709">
              <w:rPr>
                <w:rFonts w:ascii="Arial" w:hAnsi="Arial" w:cs="Arial"/>
                <w:snapToGrid w:val="0"/>
              </w:rPr>
              <w:t>5</w:t>
            </w:r>
            <w:r w:rsidRPr="00191709">
              <w:rPr>
                <w:rFonts w:ascii="Arial" w:hAnsi="Arial" w:cs="Arial"/>
                <w:snapToGrid w:val="0"/>
              </w:rPr>
              <w:t xml:space="preserve">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außerordentlichen Aufwendungen von</w:t>
            </w:r>
          </w:p>
        </w:tc>
        <w:tc>
          <w:tcPr>
            <w:tcW w:w="1559" w:type="dxa"/>
            <w:vAlign w:val="center"/>
          </w:tcPr>
          <w:p w14:paraId="772906D5" w14:textId="77777777" w:rsidR="00434F08" w:rsidRPr="002E0FC7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2E0FC7" w14:paraId="772906D9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D7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>1.</w:t>
            </w:r>
            <w:r w:rsidR="001A29F1" w:rsidRPr="00191709">
              <w:rPr>
                <w:rFonts w:ascii="Arial" w:hAnsi="Arial" w:cs="Arial"/>
                <w:snapToGrid w:val="0"/>
              </w:rPr>
              <w:t>6</w:t>
            </w:r>
            <w:r w:rsidRPr="00191709">
              <w:rPr>
                <w:rFonts w:ascii="Arial" w:hAnsi="Arial" w:cs="Arial"/>
                <w:snapToGrid w:val="0"/>
              </w:rPr>
              <w:t xml:space="preserve"> </w:t>
            </w:r>
            <w:r w:rsidR="00682C61" w:rsidRPr="00191709">
              <w:rPr>
                <w:rFonts w:ascii="Arial" w:hAnsi="Arial" w:cs="Arial"/>
                <w:b/>
                <w:bCs/>
                <w:snapToGrid w:val="0"/>
              </w:rPr>
              <w:t>V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t>eranschlagtes Sonderergebnis</w:t>
            </w:r>
            <w:r w:rsidRPr="00191709">
              <w:rPr>
                <w:rFonts w:ascii="Arial" w:hAnsi="Arial" w:cs="Arial"/>
                <w:snapToGrid w:val="0"/>
              </w:rPr>
              <w:t xml:space="preserve"> (</w:t>
            </w:r>
            <w:r w:rsidR="00434F08" w:rsidRPr="00191709">
              <w:rPr>
                <w:rFonts w:ascii="Arial" w:hAnsi="Arial" w:cs="Arial"/>
                <w:snapToGrid w:val="0"/>
              </w:rPr>
              <w:t xml:space="preserve">Saldo aus </w:t>
            </w:r>
            <w:r w:rsidRPr="00191709">
              <w:rPr>
                <w:rFonts w:ascii="Arial" w:hAnsi="Arial" w:cs="Arial"/>
                <w:snapToGrid w:val="0"/>
              </w:rPr>
              <w:t>1.</w:t>
            </w:r>
            <w:r w:rsidR="001A29F1" w:rsidRPr="00191709">
              <w:rPr>
                <w:rFonts w:ascii="Arial" w:hAnsi="Arial" w:cs="Arial"/>
                <w:snapToGrid w:val="0"/>
              </w:rPr>
              <w:t>4</w:t>
            </w:r>
            <w:r w:rsidRPr="00191709">
              <w:rPr>
                <w:rFonts w:ascii="Arial" w:hAnsi="Arial" w:cs="Arial"/>
                <w:snapToGrid w:val="0"/>
              </w:rPr>
              <w:t xml:space="preserve"> und 1.</w:t>
            </w:r>
            <w:r w:rsidR="001A29F1" w:rsidRPr="00191709">
              <w:rPr>
                <w:rFonts w:ascii="Arial" w:hAnsi="Arial" w:cs="Arial"/>
                <w:snapToGrid w:val="0"/>
              </w:rPr>
              <w:t>5</w:t>
            </w:r>
            <w:r w:rsidRPr="00191709">
              <w:rPr>
                <w:rFonts w:ascii="Arial" w:hAnsi="Arial" w:cs="Arial"/>
                <w:snapToGrid w:val="0"/>
              </w:rPr>
              <w:t xml:space="preserve">) </w:t>
            </w:r>
            <w:r w:rsidR="00434F08" w:rsidRPr="00191709">
              <w:rPr>
                <w:rFonts w:ascii="Arial" w:hAnsi="Arial" w:cs="Arial"/>
                <w:snapToGrid w:val="0"/>
              </w:rPr>
              <w:t>von</w:t>
            </w:r>
          </w:p>
        </w:tc>
        <w:tc>
          <w:tcPr>
            <w:tcW w:w="1559" w:type="dxa"/>
            <w:vAlign w:val="center"/>
          </w:tcPr>
          <w:p w14:paraId="772906D8" w14:textId="77777777" w:rsidR="00434F08" w:rsidRPr="002E0FC7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2E0FC7" w14:paraId="772906DC" w14:textId="77777777" w:rsidTr="0078009F">
        <w:trPr>
          <w:trHeight w:val="454"/>
        </w:trPr>
        <w:tc>
          <w:tcPr>
            <w:tcW w:w="7513" w:type="dxa"/>
            <w:vAlign w:val="center"/>
          </w:tcPr>
          <w:p w14:paraId="772906DA" w14:textId="77777777" w:rsidR="00434F08" w:rsidRPr="00191709" w:rsidRDefault="006B54CF" w:rsidP="00795700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>1.</w:t>
            </w:r>
            <w:r w:rsidR="001A29F1" w:rsidRPr="00191709">
              <w:rPr>
                <w:rFonts w:ascii="Arial" w:hAnsi="Arial" w:cs="Arial"/>
                <w:snapToGrid w:val="0"/>
              </w:rPr>
              <w:t>7</w:t>
            </w:r>
            <w:r w:rsidRPr="00191709">
              <w:rPr>
                <w:rFonts w:ascii="Arial" w:hAnsi="Arial" w:cs="Arial"/>
                <w:snapToGrid w:val="0"/>
              </w:rPr>
              <w:t xml:space="preserve"> </w:t>
            </w:r>
            <w:r w:rsidR="00682C61" w:rsidRPr="00191709">
              <w:rPr>
                <w:rFonts w:ascii="Arial" w:hAnsi="Arial" w:cs="Arial"/>
                <w:b/>
                <w:bCs/>
                <w:snapToGrid w:val="0"/>
              </w:rPr>
              <w:t>Veranschlagtes Gesamtergebnis</w:t>
            </w:r>
            <w:r w:rsidR="00682C61" w:rsidRPr="00191709">
              <w:rPr>
                <w:rFonts w:ascii="Arial" w:hAnsi="Arial" w:cs="Arial"/>
                <w:snapToGrid w:val="0"/>
              </w:rPr>
              <w:t xml:space="preserve"> (</w:t>
            </w:r>
            <w:r w:rsidR="008258DE" w:rsidRPr="00191709">
              <w:rPr>
                <w:rFonts w:ascii="Arial" w:hAnsi="Arial" w:cs="Arial"/>
                <w:snapToGrid w:val="0"/>
              </w:rPr>
              <w:t>Summe</w:t>
            </w:r>
            <w:r w:rsidR="00434F08" w:rsidRPr="00191709">
              <w:rPr>
                <w:rFonts w:ascii="Arial" w:hAnsi="Arial" w:cs="Arial"/>
                <w:snapToGrid w:val="0"/>
              </w:rPr>
              <w:t xml:space="preserve"> </w:t>
            </w:r>
            <w:r w:rsidR="00682C61" w:rsidRPr="00191709">
              <w:rPr>
                <w:rFonts w:ascii="Arial" w:hAnsi="Arial" w:cs="Arial"/>
                <w:snapToGrid w:val="0"/>
              </w:rPr>
              <w:t>aus 1.</w:t>
            </w:r>
            <w:r w:rsidR="001A29F1" w:rsidRPr="00191709">
              <w:rPr>
                <w:rFonts w:ascii="Arial" w:hAnsi="Arial" w:cs="Arial"/>
                <w:snapToGrid w:val="0"/>
              </w:rPr>
              <w:t>3</w:t>
            </w:r>
            <w:r w:rsidR="00682C61" w:rsidRPr="00191709">
              <w:rPr>
                <w:rFonts w:ascii="Arial" w:hAnsi="Arial" w:cs="Arial"/>
                <w:snapToGrid w:val="0"/>
              </w:rPr>
              <w:t xml:space="preserve"> und 1.</w:t>
            </w:r>
            <w:r w:rsidR="001A29F1" w:rsidRPr="00191709">
              <w:rPr>
                <w:rFonts w:ascii="Arial" w:hAnsi="Arial" w:cs="Arial"/>
                <w:snapToGrid w:val="0"/>
              </w:rPr>
              <w:t>6</w:t>
            </w:r>
            <w:r w:rsidR="00682C61" w:rsidRPr="00191709">
              <w:rPr>
                <w:rFonts w:ascii="Arial" w:hAnsi="Arial" w:cs="Arial"/>
                <w:snapToGrid w:val="0"/>
              </w:rPr>
              <w:t xml:space="preserve">) </w:t>
            </w:r>
            <w:r w:rsidR="00434F08" w:rsidRPr="00191709">
              <w:rPr>
                <w:rFonts w:ascii="Arial" w:hAnsi="Arial" w:cs="Arial"/>
                <w:snapToGrid w:val="0"/>
              </w:rPr>
              <w:t>von</w:t>
            </w:r>
          </w:p>
        </w:tc>
        <w:tc>
          <w:tcPr>
            <w:tcW w:w="1559" w:type="dxa"/>
            <w:vAlign w:val="center"/>
          </w:tcPr>
          <w:p w14:paraId="772906DB" w14:textId="77777777" w:rsidR="00434F08" w:rsidRPr="002E0FC7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72906DD" w14:textId="77777777" w:rsidR="00434F08" w:rsidRPr="0078009F" w:rsidRDefault="00434F08" w:rsidP="009F69D2">
      <w:pPr>
        <w:spacing w:before="240" w:after="120"/>
        <w:rPr>
          <w:rFonts w:ascii="Arial" w:hAnsi="Arial" w:cs="Arial"/>
          <w:snapToGrid w:val="0"/>
        </w:rPr>
      </w:pPr>
      <w:r w:rsidRPr="0078009F">
        <w:rPr>
          <w:rFonts w:ascii="Arial" w:hAnsi="Arial" w:cs="Arial"/>
          <w:snapToGrid w:val="0"/>
        </w:rPr>
        <w:t>2.</w:t>
      </w:r>
      <w:r w:rsidRPr="0078009F">
        <w:rPr>
          <w:rFonts w:ascii="Arial" w:hAnsi="Arial" w:cs="Arial"/>
          <w:bCs/>
          <w:snapToGrid w:val="0"/>
        </w:rPr>
        <w:t xml:space="preserve"> im </w:t>
      </w:r>
      <w:r w:rsidRPr="00C744EF">
        <w:rPr>
          <w:rFonts w:ascii="Arial" w:hAnsi="Arial" w:cs="Arial"/>
          <w:b/>
          <w:bCs/>
          <w:snapToGrid w:val="0"/>
        </w:rPr>
        <w:t>Finanzhaushalt</w:t>
      </w:r>
      <w:r w:rsidRPr="0078009F">
        <w:rPr>
          <w:rFonts w:ascii="Arial" w:hAnsi="Arial" w:cs="Arial"/>
          <w:snapToGrid w:val="0"/>
        </w:rPr>
        <w:t xml:space="preserve"> mit </w:t>
      </w:r>
      <w:r w:rsidR="008258DE" w:rsidRPr="0078009F">
        <w:rPr>
          <w:rFonts w:ascii="Arial" w:hAnsi="Arial" w:cs="Arial"/>
          <w:snapToGrid w:val="0"/>
        </w:rPr>
        <w:t>den folgenden Beträgen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434F08" w:rsidRPr="00B60670" w14:paraId="772906E0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DE" w14:textId="77777777" w:rsidR="00434F08" w:rsidRPr="00191709" w:rsidRDefault="00682C61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2.1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Einzahlungen aus laufender Verwaltungstätigkeit von</w:t>
            </w:r>
          </w:p>
        </w:tc>
        <w:tc>
          <w:tcPr>
            <w:tcW w:w="1559" w:type="dxa"/>
            <w:vAlign w:val="center"/>
          </w:tcPr>
          <w:p w14:paraId="772906DF" w14:textId="77777777" w:rsidR="00434F08" w:rsidRPr="00191709" w:rsidRDefault="00434F08" w:rsidP="0078009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:rsidRPr="00B60670" w14:paraId="772906E3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E1" w14:textId="77777777" w:rsidR="00434F08" w:rsidRPr="00191709" w:rsidRDefault="00682C61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2.2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Auszahlungen aus laufender Verwaltungstätigkeit von</w:t>
            </w:r>
          </w:p>
        </w:tc>
        <w:tc>
          <w:tcPr>
            <w:tcW w:w="1559" w:type="dxa"/>
            <w:vAlign w:val="center"/>
          </w:tcPr>
          <w:p w14:paraId="772906E2" w14:textId="77777777" w:rsidR="00434F08" w:rsidRPr="00191709" w:rsidRDefault="00434F08" w:rsidP="0078009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:rsidRPr="00B60670" w14:paraId="772906E6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E4" w14:textId="77777777" w:rsidR="00434F08" w:rsidRPr="00191709" w:rsidRDefault="00682C61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2.3 </w:t>
            </w:r>
            <w:r w:rsidR="00736D63" w:rsidRPr="00191709">
              <w:rPr>
                <w:rFonts w:ascii="Arial" w:hAnsi="Arial" w:cs="Arial"/>
                <w:b/>
                <w:bCs/>
                <w:snapToGrid w:val="0"/>
              </w:rPr>
              <w:t xml:space="preserve">Zahlungsmittelüberschuss /-bedarf </w:t>
            </w:r>
            <w:r w:rsidR="00B60670">
              <w:rPr>
                <w:rFonts w:ascii="Arial" w:hAnsi="Arial" w:cs="Arial"/>
                <w:b/>
                <w:bCs/>
                <w:snapToGrid w:val="0"/>
              </w:rPr>
              <w:t>des Ergebnishaushalts</w:t>
            </w:r>
            <w:r w:rsidR="0013721A" w:rsidRPr="00191709">
              <w:rPr>
                <w:rFonts w:ascii="Arial" w:hAnsi="Arial" w:cs="Arial"/>
                <w:b/>
                <w:snapToGrid w:val="0"/>
              </w:rPr>
              <w:br/>
              <w:t xml:space="preserve">     </w:t>
            </w:r>
            <w:r w:rsidR="00736D63" w:rsidRPr="00191709">
              <w:rPr>
                <w:rFonts w:ascii="Arial" w:hAnsi="Arial" w:cs="Arial"/>
                <w:snapToGrid w:val="0"/>
              </w:rPr>
              <w:t>(</w:t>
            </w:r>
            <w:r w:rsidR="00434F08" w:rsidRPr="00191709">
              <w:rPr>
                <w:rFonts w:ascii="Arial" w:hAnsi="Arial" w:cs="Arial"/>
                <w:snapToGrid w:val="0"/>
              </w:rPr>
              <w:t xml:space="preserve">Saldo </w:t>
            </w:r>
            <w:r w:rsidR="00736D63" w:rsidRPr="00191709">
              <w:rPr>
                <w:rFonts w:ascii="Arial" w:hAnsi="Arial" w:cs="Arial"/>
                <w:snapToGrid w:val="0"/>
              </w:rPr>
              <w:t xml:space="preserve">aus 2.1 und 2.2) </w:t>
            </w:r>
            <w:r w:rsidR="00434F08" w:rsidRPr="00191709">
              <w:rPr>
                <w:rFonts w:ascii="Arial" w:hAnsi="Arial" w:cs="Arial"/>
                <w:snapToGrid w:val="0"/>
              </w:rPr>
              <w:t>von</w:t>
            </w:r>
          </w:p>
        </w:tc>
        <w:tc>
          <w:tcPr>
            <w:tcW w:w="1559" w:type="dxa"/>
            <w:vAlign w:val="center"/>
          </w:tcPr>
          <w:p w14:paraId="772906E5" w14:textId="77777777" w:rsidR="00434F08" w:rsidRPr="00B60670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B60670" w14:paraId="772906E9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E7" w14:textId="77777777" w:rsidR="00434F08" w:rsidRPr="00191709" w:rsidRDefault="00736D63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2.4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Einzahlungen aus Investitionstätigkeit von</w:t>
            </w:r>
          </w:p>
        </w:tc>
        <w:tc>
          <w:tcPr>
            <w:tcW w:w="1559" w:type="dxa"/>
            <w:vAlign w:val="center"/>
          </w:tcPr>
          <w:p w14:paraId="772906E8" w14:textId="77777777" w:rsidR="00434F08" w:rsidRPr="00191709" w:rsidRDefault="00434F08" w:rsidP="0078009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:rsidRPr="00B60670" w14:paraId="772906EC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EA" w14:textId="77777777" w:rsidR="00434F08" w:rsidRPr="00191709" w:rsidRDefault="00736D63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2.5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Auszahlungen aus Investitionstätigkeit von</w:t>
            </w:r>
          </w:p>
        </w:tc>
        <w:tc>
          <w:tcPr>
            <w:tcW w:w="1559" w:type="dxa"/>
            <w:vAlign w:val="center"/>
          </w:tcPr>
          <w:p w14:paraId="772906EB" w14:textId="77777777" w:rsidR="00434F08" w:rsidRPr="00191709" w:rsidRDefault="00434F08" w:rsidP="0078009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:rsidRPr="00B60670" w14:paraId="772906EF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ED" w14:textId="77777777" w:rsidR="00434F08" w:rsidRPr="00191709" w:rsidRDefault="00736D63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2.6 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t>Veranschlagter Finanzierungsmittelüberschuss /-bedarf aus</w:t>
            </w:r>
            <w:r w:rsidR="00A71C1C" w:rsidRPr="00191709">
              <w:rPr>
                <w:rFonts w:ascii="Arial" w:hAnsi="Arial" w:cs="Arial"/>
                <w:b/>
                <w:bCs/>
                <w:snapToGrid w:val="0"/>
              </w:rPr>
              <w:br/>
              <w:t xml:space="preserve">      </w:t>
            </w:r>
            <w:r w:rsidR="00C7668D" w:rsidRPr="00191709">
              <w:rPr>
                <w:rFonts w:ascii="Arial" w:hAnsi="Arial" w:cs="Arial"/>
                <w:b/>
                <w:bCs/>
                <w:snapToGrid w:val="0"/>
              </w:rPr>
              <w:t>Investi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t>tionstätigkeit</w:t>
            </w:r>
            <w:r w:rsidRPr="00191709">
              <w:rPr>
                <w:rFonts w:ascii="Arial" w:hAnsi="Arial" w:cs="Arial"/>
                <w:snapToGrid w:val="0"/>
              </w:rPr>
              <w:t xml:space="preserve"> (</w:t>
            </w:r>
            <w:r w:rsidR="00434F08" w:rsidRPr="00191709">
              <w:rPr>
                <w:rFonts w:ascii="Arial" w:hAnsi="Arial" w:cs="Arial"/>
                <w:snapToGrid w:val="0"/>
              </w:rPr>
              <w:t xml:space="preserve">Saldo </w:t>
            </w:r>
            <w:r w:rsidRPr="00191709">
              <w:rPr>
                <w:rFonts w:ascii="Arial" w:hAnsi="Arial" w:cs="Arial"/>
                <w:snapToGrid w:val="0"/>
              </w:rPr>
              <w:t xml:space="preserve">aus 2.4 und 2.5) </w:t>
            </w:r>
            <w:r w:rsidR="00434F08" w:rsidRPr="00191709">
              <w:rPr>
                <w:rFonts w:ascii="Arial" w:hAnsi="Arial" w:cs="Arial"/>
                <w:snapToGrid w:val="0"/>
              </w:rPr>
              <w:t>von</w:t>
            </w:r>
          </w:p>
        </w:tc>
        <w:tc>
          <w:tcPr>
            <w:tcW w:w="1559" w:type="dxa"/>
            <w:vAlign w:val="center"/>
          </w:tcPr>
          <w:p w14:paraId="772906EE" w14:textId="77777777" w:rsidR="00434F08" w:rsidRPr="00B60670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B60670" w14:paraId="772906F2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F0" w14:textId="77777777" w:rsidR="00434F08" w:rsidRPr="00191709" w:rsidRDefault="00736D63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lastRenderedPageBreak/>
              <w:t xml:space="preserve">2.7 </w:t>
            </w:r>
            <w:r w:rsidR="00A71C1C" w:rsidRPr="00191709">
              <w:rPr>
                <w:rFonts w:ascii="Arial" w:hAnsi="Arial" w:cs="Arial"/>
                <w:b/>
                <w:snapToGrid w:val="0"/>
              </w:rPr>
              <w:t>V</w:t>
            </w:r>
            <w:r w:rsidR="00A71C1C" w:rsidRPr="00191709">
              <w:rPr>
                <w:rFonts w:ascii="Arial" w:hAnsi="Arial" w:cs="Arial"/>
                <w:b/>
                <w:bCs/>
                <w:snapToGrid w:val="0"/>
              </w:rPr>
              <w:t>eranschlagter Finanzierungsmittelüberschuss /-bedarf</w:t>
            </w:r>
            <w:r w:rsidR="00A71C1C" w:rsidRPr="00191709">
              <w:rPr>
                <w:rFonts w:ascii="Arial" w:hAnsi="Arial" w:cs="Arial"/>
                <w:bCs/>
                <w:snapToGrid w:val="0"/>
              </w:rPr>
              <w:br/>
              <w:t xml:space="preserve">     </w:t>
            </w:r>
            <w:r w:rsidR="00A71C1C" w:rsidRPr="00191709">
              <w:rPr>
                <w:rFonts w:ascii="Arial" w:hAnsi="Arial" w:cs="Arial"/>
                <w:snapToGrid w:val="0"/>
              </w:rPr>
              <w:t>(</w:t>
            </w:r>
            <w:r w:rsidR="00462480" w:rsidRPr="00191709">
              <w:rPr>
                <w:rFonts w:ascii="Arial" w:hAnsi="Arial" w:cs="Arial"/>
                <w:bCs/>
                <w:snapToGrid w:val="0"/>
              </w:rPr>
              <w:t>Saldo aus 2.3 und 2.6)</w:t>
            </w:r>
            <w:r w:rsidR="00434F08" w:rsidRPr="00191709">
              <w:rPr>
                <w:rFonts w:ascii="Arial" w:hAnsi="Arial" w:cs="Arial"/>
                <w:snapToGrid w:val="0"/>
              </w:rPr>
              <w:t xml:space="preserve"> von</w:t>
            </w:r>
          </w:p>
        </w:tc>
        <w:tc>
          <w:tcPr>
            <w:tcW w:w="1559" w:type="dxa"/>
            <w:vAlign w:val="center"/>
          </w:tcPr>
          <w:p w14:paraId="772906F1" w14:textId="77777777" w:rsidR="00434F08" w:rsidRPr="00B60670" w:rsidRDefault="00434F08" w:rsidP="0078009F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B60670" w14:paraId="772906F5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F3" w14:textId="77777777" w:rsidR="00434F08" w:rsidRPr="00191709" w:rsidRDefault="00462480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2.8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Einzahlungen aus Finanzierungstätigkeit von</w:t>
            </w:r>
          </w:p>
        </w:tc>
        <w:tc>
          <w:tcPr>
            <w:tcW w:w="1559" w:type="dxa"/>
            <w:vAlign w:val="center"/>
          </w:tcPr>
          <w:p w14:paraId="772906F4" w14:textId="77777777" w:rsidR="00434F08" w:rsidRPr="00B60670" w:rsidRDefault="00434F08" w:rsidP="00E42C6D">
            <w:pPr>
              <w:jc w:val="right"/>
              <w:rPr>
                <w:rFonts w:ascii="Arial" w:hAnsi="Arial" w:cs="Arial"/>
              </w:rPr>
            </w:pPr>
          </w:p>
        </w:tc>
      </w:tr>
      <w:tr w:rsidR="00434F08" w:rsidRPr="00B60670" w14:paraId="772906F8" w14:textId="77777777" w:rsidTr="00E42C6D">
        <w:trPr>
          <w:trHeight w:val="454"/>
        </w:trPr>
        <w:tc>
          <w:tcPr>
            <w:tcW w:w="7513" w:type="dxa"/>
            <w:vAlign w:val="center"/>
          </w:tcPr>
          <w:p w14:paraId="772906F6" w14:textId="77777777" w:rsidR="00434F08" w:rsidRPr="00191709" w:rsidRDefault="00462480" w:rsidP="00E42C6D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2.9 </w:t>
            </w:r>
            <w:r w:rsidR="00434F08" w:rsidRPr="00191709">
              <w:rPr>
                <w:rFonts w:ascii="Arial" w:hAnsi="Arial" w:cs="Arial"/>
                <w:snapToGrid w:val="0"/>
              </w:rPr>
              <w:t>Gesamtbetrag der Auszahlungen aus Finanzierungstätigkeit von</w:t>
            </w:r>
          </w:p>
        </w:tc>
        <w:tc>
          <w:tcPr>
            <w:tcW w:w="1559" w:type="dxa"/>
            <w:vAlign w:val="center"/>
          </w:tcPr>
          <w:p w14:paraId="772906F7" w14:textId="77777777" w:rsidR="00434F08" w:rsidRPr="00B60670" w:rsidRDefault="00434F08" w:rsidP="00E42C6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72906F9" w14:textId="77777777" w:rsidR="0078009F" w:rsidRDefault="00A918C0" w:rsidP="00A918C0">
      <w:pPr>
        <w:spacing w:before="240" w:after="12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A918C0" w:rsidRPr="00B60670" w14:paraId="772906FC" w14:textId="77777777" w:rsidTr="009E06C6">
        <w:trPr>
          <w:trHeight w:val="454"/>
        </w:trPr>
        <w:tc>
          <w:tcPr>
            <w:tcW w:w="7513" w:type="dxa"/>
            <w:vAlign w:val="center"/>
          </w:tcPr>
          <w:p w14:paraId="772906FA" w14:textId="77777777" w:rsidR="00A918C0" w:rsidRPr="00191709" w:rsidRDefault="00A918C0" w:rsidP="009E06C6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2.10 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t>Veranschlagter Finanzierungsmittelüberschuss /-bedarf aus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br/>
              <w:t xml:space="preserve">        Finanzierungstätigkeit</w:t>
            </w:r>
            <w:r w:rsidRPr="00191709">
              <w:rPr>
                <w:rFonts w:ascii="Arial" w:hAnsi="Arial" w:cs="Arial"/>
                <w:snapToGrid w:val="0"/>
              </w:rPr>
              <w:t xml:space="preserve"> (</w:t>
            </w:r>
            <w:r w:rsidRPr="00191709">
              <w:rPr>
                <w:rFonts w:ascii="Arial" w:hAnsi="Arial" w:cs="Arial"/>
                <w:bCs/>
                <w:snapToGrid w:val="0"/>
              </w:rPr>
              <w:t>Saldo aus 2.8 und 2.9)</w:t>
            </w:r>
            <w:r w:rsidRPr="00191709">
              <w:rPr>
                <w:rFonts w:ascii="Arial" w:hAnsi="Arial" w:cs="Arial"/>
                <w:snapToGrid w:val="0"/>
              </w:rPr>
              <w:t xml:space="preserve"> von</w:t>
            </w:r>
          </w:p>
        </w:tc>
        <w:tc>
          <w:tcPr>
            <w:tcW w:w="1559" w:type="dxa"/>
            <w:vAlign w:val="center"/>
          </w:tcPr>
          <w:p w14:paraId="772906FB" w14:textId="77777777" w:rsidR="00A918C0" w:rsidRPr="00B60670" w:rsidRDefault="00A918C0" w:rsidP="009E06C6">
            <w:pPr>
              <w:jc w:val="right"/>
              <w:rPr>
                <w:rFonts w:ascii="Arial" w:hAnsi="Arial" w:cs="Arial"/>
              </w:rPr>
            </w:pPr>
          </w:p>
        </w:tc>
      </w:tr>
      <w:tr w:rsidR="00A918C0" w:rsidRPr="00B60670" w14:paraId="772906FF" w14:textId="77777777" w:rsidTr="009E06C6">
        <w:trPr>
          <w:trHeight w:val="454"/>
        </w:trPr>
        <w:tc>
          <w:tcPr>
            <w:tcW w:w="7513" w:type="dxa"/>
            <w:vAlign w:val="center"/>
          </w:tcPr>
          <w:p w14:paraId="772906FD" w14:textId="77777777" w:rsidR="00A918C0" w:rsidRPr="00191709" w:rsidRDefault="00A918C0" w:rsidP="009E06C6">
            <w:pPr>
              <w:spacing w:after="120"/>
              <w:rPr>
                <w:rFonts w:ascii="Arial" w:hAnsi="Arial" w:cs="Arial"/>
                <w:snapToGrid w:val="0"/>
              </w:rPr>
            </w:pPr>
            <w:r w:rsidRPr="00191709">
              <w:rPr>
                <w:rFonts w:ascii="Arial" w:hAnsi="Arial" w:cs="Arial"/>
                <w:snapToGrid w:val="0"/>
              </w:rPr>
              <w:t xml:space="preserve">2.11 </w:t>
            </w:r>
            <w:r w:rsidRPr="00191709">
              <w:rPr>
                <w:rFonts w:ascii="Arial" w:hAnsi="Arial" w:cs="Arial"/>
                <w:b/>
                <w:snapToGrid w:val="0"/>
              </w:rPr>
              <w:t>V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t>eranschlagte Änderung des Finanzierungsmittelbestands,</w:t>
            </w:r>
            <w:r w:rsidRPr="00191709">
              <w:rPr>
                <w:rFonts w:ascii="Arial" w:hAnsi="Arial" w:cs="Arial"/>
                <w:b/>
                <w:bCs/>
                <w:snapToGrid w:val="0"/>
              </w:rPr>
              <w:br/>
              <w:t xml:space="preserve">        Saldo des Finanzhaushalts</w:t>
            </w:r>
            <w:r w:rsidRPr="00191709">
              <w:rPr>
                <w:rFonts w:ascii="Arial" w:hAnsi="Arial" w:cs="Arial"/>
                <w:snapToGrid w:val="0"/>
              </w:rPr>
              <w:t xml:space="preserve"> (</w:t>
            </w:r>
            <w:r w:rsidRPr="00191709">
              <w:rPr>
                <w:rFonts w:ascii="Arial" w:hAnsi="Arial" w:cs="Arial"/>
                <w:bCs/>
                <w:snapToGrid w:val="0"/>
              </w:rPr>
              <w:t>Saldo aus 2.7 und 2.10</w:t>
            </w:r>
            <w:r w:rsidRPr="00191709">
              <w:rPr>
                <w:rFonts w:ascii="Arial" w:hAnsi="Arial" w:cs="Arial"/>
                <w:snapToGrid w:val="0"/>
              </w:rPr>
              <w:t>) von</w:t>
            </w:r>
          </w:p>
        </w:tc>
        <w:tc>
          <w:tcPr>
            <w:tcW w:w="1559" w:type="dxa"/>
            <w:vAlign w:val="center"/>
          </w:tcPr>
          <w:p w14:paraId="772906FE" w14:textId="77777777" w:rsidR="00A918C0" w:rsidRPr="00B60670" w:rsidRDefault="00A918C0" w:rsidP="009E06C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7290700" w14:textId="77777777" w:rsidR="00A918C0" w:rsidRPr="0078009F" w:rsidRDefault="00A918C0" w:rsidP="0078009F">
      <w:pPr>
        <w:rPr>
          <w:rFonts w:ascii="Arial" w:hAnsi="Arial" w:cs="Arial"/>
          <w:snapToGrid w:val="0"/>
        </w:rPr>
      </w:pPr>
    </w:p>
    <w:p w14:paraId="77290701" w14:textId="77777777" w:rsidR="00434F08" w:rsidRDefault="00434F08" w:rsidP="00442BD4">
      <w:pPr>
        <w:spacing w:before="240" w:after="120" w:line="360" w:lineRule="atLeast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 2</w:t>
      </w:r>
      <w:r w:rsidR="00925910">
        <w:rPr>
          <w:rFonts w:ascii="Arial" w:hAnsi="Arial" w:cs="Arial"/>
          <w:b/>
          <w:snapToGrid w:val="0"/>
        </w:rPr>
        <w:t xml:space="preserve"> Kreditermächtigung</w:t>
      </w:r>
    </w:p>
    <w:p w14:paraId="77290702" w14:textId="77777777" w:rsidR="00925910" w:rsidRDefault="00925910" w:rsidP="00411A5D">
      <w:pPr>
        <w:tabs>
          <w:tab w:val="right" w:pos="9072"/>
        </w:tabs>
        <w:spacing w:before="240" w:after="120" w:line="360" w:lineRule="atLeast"/>
        <w:rPr>
          <w:rFonts w:ascii="Arial" w:hAnsi="Arial" w:cs="Arial"/>
        </w:rPr>
      </w:pPr>
      <w:r w:rsidRPr="00925910">
        <w:rPr>
          <w:rFonts w:ascii="Arial" w:hAnsi="Arial" w:cs="Arial"/>
          <w:snapToGrid w:val="0"/>
          <w:spacing w:val="6"/>
        </w:rPr>
        <w:t xml:space="preserve">Der </w:t>
      </w:r>
      <w:r w:rsidRPr="00925910">
        <w:rPr>
          <w:rFonts w:ascii="Arial" w:hAnsi="Arial" w:cs="Arial"/>
        </w:rPr>
        <w:t xml:space="preserve">Gesamtbetrag der vorgesehenen Kreditaufnahmen für Investitionen und Investitionsförderungsmaßnahmen </w:t>
      </w:r>
      <w:r w:rsidR="00411A5D">
        <w:rPr>
          <w:rFonts w:ascii="Arial" w:hAnsi="Arial" w:cs="Arial"/>
        </w:rPr>
        <w:t xml:space="preserve">[sowie für die </w:t>
      </w:r>
      <w:r w:rsidR="00411A5D" w:rsidRPr="00411A5D">
        <w:rPr>
          <w:rFonts w:ascii="Arial" w:hAnsi="Arial" w:cs="Arial"/>
        </w:rPr>
        <w:t>Ablösung</w:t>
      </w:r>
      <w:r w:rsidR="00411A5D">
        <w:rPr>
          <w:rFonts w:ascii="Arial" w:hAnsi="Arial" w:cs="Arial"/>
        </w:rPr>
        <w:t xml:space="preserve"> </w:t>
      </w:r>
      <w:r w:rsidR="00411A5D" w:rsidRPr="00411A5D">
        <w:rPr>
          <w:rFonts w:ascii="Arial" w:hAnsi="Arial" w:cs="Arial"/>
        </w:rPr>
        <w:t>von inneren Darlehen aus Mitteln, die für</w:t>
      </w:r>
      <w:r w:rsidR="00411A5D">
        <w:rPr>
          <w:rFonts w:ascii="Arial" w:hAnsi="Arial" w:cs="Arial"/>
        </w:rPr>
        <w:t xml:space="preserve"> </w:t>
      </w:r>
      <w:r w:rsidR="00411A5D" w:rsidRPr="00411A5D">
        <w:rPr>
          <w:rFonts w:ascii="Arial" w:hAnsi="Arial" w:cs="Arial"/>
        </w:rPr>
        <w:t>Rückstellungen für die Stilllegung und Nachsorge</w:t>
      </w:r>
      <w:r w:rsidR="00411A5D">
        <w:rPr>
          <w:rFonts w:ascii="Arial" w:hAnsi="Arial" w:cs="Arial"/>
        </w:rPr>
        <w:t xml:space="preserve"> </w:t>
      </w:r>
      <w:r w:rsidR="00411A5D" w:rsidRPr="00411A5D">
        <w:rPr>
          <w:rFonts w:ascii="Arial" w:hAnsi="Arial" w:cs="Arial"/>
        </w:rPr>
        <w:t>von Abfalldeponien erwirtschaftet wurden</w:t>
      </w:r>
      <w:r w:rsidR="00682D35">
        <w:rPr>
          <w:rFonts w:ascii="Arial" w:hAnsi="Arial" w:cs="Arial"/>
        </w:rPr>
        <w:t xml:space="preserve">, </w:t>
      </w:r>
      <w:r w:rsidR="00411A5D">
        <w:rPr>
          <w:rFonts w:ascii="Arial" w:hAnsi="Arial" w:cs="Arial"/>
        </w:rPr>
        <w:t>]</w:t>
      </w:r>
      <w:r w:rsidR="00A667E5">
        <w:rPr>
          <w:rFonts w:ascii="Arial" w:hAnsi="Arial" w:cs="Arial"/>
        </w:rPr>
        <w:t xml:space="preserve"> </w:t>
      </w:r>
      <w:r w:rsidRPr="00925910">
        <w:rPr>
          <w:rFonts w:ascii="Arial" w:hAnsi="Arial" w:cs="Arial"/>
        </w:rPr>
        <w:t xml:space="preserve">(Kreditermächtigung) wird festgesetzt auf </w:t>
      </w:r>
      <w:r w:rsidR="00E42C6D">
        <w:rPr>
          <w:rFonts w:ascii="Arial" w:hAnsi="Arial" w:cs="Arial"/>
        </w:rPr>
        <w:tab/>
      </w:r>
      <w:r w:rsidR="00C7668D">
        <w:rPr>
          <w:rFonts w:ascii="Arial" w:hAnsi="Arial" w:cs="Arial"/>
        </w:rPr>
        <w:t> </w:t>
      </w:r>
      <w:r>
        <w:rPr>
          <w:rFonts w:ascii="Arial" w:hAnsi="Arial" w:cs="Arial"/>
        </w:rPr>
        <w:t>EUR</w:t>
      </w:r>
      <w:r w:rsidR="00411A5D">
        <w:rPr>
          <w:rFonts w:ascii="Arial" w:hAnsi="Arial" w:cs="Arial"/>
        </w:rPr>
        <w:t xml:space="preserve">[, </w:t>
      </w:r>
      <w:r w:rsidR="00E42EDB">
        <w:rPr>
          <w:rFonts w:ascii="Arial" w:hAnsi="Arial" w:cs="Arial"/>
        </w:rPr>
        <w:br/>
      </w:r>
      <w:r w:rsidR="00411A5D">
        <w:rPr>
          <w:rFonts w:ascii="Arial" w:hAnsi="Arial" w:cs="Arial"/>
        </w:rPr>
        <w:t xml:space="preserve">davon für die </w:t>
      </w:r>
      <w:r w:rsidR="00411A5D" w:rsidRPr="00411A5D">
        <w:rPr>
          <w:rFonts w:ascii="Arial" w:hAnsi="Arial" w:cs="Arial"/>
        </w:rPr>
        <w:t>Ablösung</w:t>
      </w:r>
      <w:r w:rsidR="00411A5D">
        <w:rPr>
          <w:rFonts w:ascii="Arial" w:hAnsi="Arial" w:cs="Arial"/>
        </w:rPr>
        <w:t xml:space="preserve"> </w:t>
      </w:r>
      <w:r w:rsidR="00411A5D" w:rsidRPr="00411A5D">
        <w:rPr>
          <w:rFonts w:ascii="Arial" w:hAnsi="Arial" w:cs="Arial"/>
        </w:rPr>
        <w:t xml:space="preserve">von inneren Darlehen </w:t>
      </w:r>
      <w:r w:rsidR="00411A5D">
        <w:rPr>
          <w:rFonts w:ascii="Arial" w:hAnsi="Arial" w:cs="Arial"/>
        </w:rPr>
        <w:t xml:space="preserve">auf </w:t>
      </w:r>
      <w:r w:rsidR="00B6682C">
        <w:rPr>
          <w:rFonts w:ascii="Arial" w:hAnsi="Arial" w:cs="Arial"/>
        </w:rPr>
        <w:tab/>
      </w:r>
      <w:r w:rsidR="00411A5D">
        <w:rPr>
          <w:rFonts w:ascii="Arial" w:hAnsi="Arial" w:cs="Arial"/>
        </w:rPr>
        <w:t> EUR]</w:t>
      </w:r>
      <w:r w:rsidR="00C7668D">
        <w:rPr>
          <w:rFonts w:ascii="Arial" w:hAnsi="Arial" w:cs="Arial"/>
        </w:rPr>
        <w:t>.</w:t>
      </w:r>
    </w:p>
    <w:p w14:paraId="77290703" w14:textId="77777777" w:rsidR="00925910" w:rsidRPr="00925910" w:rsidRDefault="00A33CE9" w:rsidP="00925910">
      <w:pPr>
        <w:spacing w:before="240" w:after="120" w:line="360" w:lineRule="atLeast"/>
        <w:jc w:val="center"/>
        <w:rPr>
          <w:rFonts w:ascii="Arial" w:hAnsi="Arial" w:cs="Arial"/>
          <w:b/>
        </w:rPr>
      </w:pPr>
      <w:r w:rsidRPr="00925910">
        <w:rPr>
          <w:rFonts w:ascii="Arial" w:hAnsi="Arial" w:cs="Arial"/>
          <w:b/>
        </w:rPr>
        <w:t>§ 3</w:t>
      </w:r>
      <w:r w:rsidR="00925910" w:rsidRPr="00925910">
        <w:rPr>
          <w:rFonts w:ascii="Arial" w:hAnsi="Arial" w:cs="Arial"/>
          <w:b/>
        </w:rPr>
        <w:t xml:space="preserve"> Verpflichtungsermächtigungen</w:t>
      </w:r>
    </w:p>
    <w:p w14:paraId="77290704" w14:textId="77777777" w:rsidR="00925910" w:rsidRDefault="00925910" w:rsidP="00E42C6D">
      <w:pPr>
        <w:tabs>
          <w:tab w:val="right" w:pos="9072"/>
        </w:tabs>
        <w:spacing w:before="240" w:after="120" w:line="360" w:lineRule="atLeast"/>
        <w:rPr>
          <w:rFonts w:ascii="Arial" w:hAnsi="Arial" w:cs="Arial"/>
        </w:rPr>
      </w:pPr>
      <w:r w:rsidRPr="00925910">
        <w:rPr>
          <w:rFonts w:ascii="Arial" w:hAnsi="Arial" w:cs="Arial"/>
          <w:snapToGrid w:val="0"/>
          <w:spacing w:val="6"/>
        </w:rPr>
        <w:t xml:space="preserve">Der </w:t>
      </w:r>
      <w:r w:rsidRPr="00925910">
        <w:rPr>
          <w:rFonts w:ascii="Arial" w:hAnsi="Arial" w:cs="Arial"/>
        </w:rPr>
        <w:t xml:space="preserve">Gesamtbetrag der </w:t>
      </w:r>
      <w:r w:rsidR="00C7668D">
        <w:rPr>
          <w:rFonts w:ascii="Arial" w:hAnsi="Arial" w:cs="Arial"/>
        </w:rPr>
        <w:t xml:space="preserve">vorgesehenen </w:t>
      </w:r>
      <w:r w:rsidRPr="00925910">
        <w:rPr>
          <w:rFonts w:ascii="Arial" w:hAnsi="Arial" w:cs="Arial"/>
        </w:rPr>
        <w:t>Ermächtigungen zum Eingehen von Verpflichtungen, die künftige Haushaltsjahre mit Auszahlungen für Investitionen und Investitionsförderungsmaßnahmen belasten</w:t>
      </w:r>
      <w:r w:rsidR="00C7668D">
        <w:rPr>
          <w:rFonts w:ascii="Arial" w:hAnsi="Arial" w:cs="Arial"/>
        </w:rPr>
        <w:t xml:space="preserve"> </w:t>
      </w:r>
      <w:r w:rsidRPr="00925910">
        <w:rPr>
          <w:rFonts w:ascii="Arial" w:hAnsi="Arial" w:cs="Arial"/>
        </w:rPr>
        <w:t>(Verpflichtungsermächtigungen)</w:t>
      </w:r>
      <w:r w:rsidR="00310700">
        <w:rPr>
          <w:rFonts w:ascii="Arial" w:hAnsi="Arial" w:cs="Arial"/>
        </w:rPr>
        <w:t>,</w:t>
      </w:r>
      <w:r w:rsidRPr="00925910">
        <w:rPr>
          <w:rFonts w:ascii="Arial" w:hAnsi="Arial" w:cs="Arial"/>
        </w:rPr>
        <w:t xml:space="preserve"> wird festgesetzt auf</w:t>
      </w:r>
      <w:r w:rsidR="00E42C6D">
        <w:rPr>
          <w:rFonts w:ascii="Arial" w:hAnsi="Arial" w:cs="Arial"/>
        </w:rPr>
        <w:tab/>
      </w:r>
      <w:r w:rsidR="00C7668D">
        <w:rPr>
          <w:rFonts w:ascii="Arial" w:hAnsi="Arial" w:cs="Arial"/>
        </w:rPr>
        <w:t> </w:t>
      </w:r>
      <w:r>
        <w:rPr>
          <w:rFonts w:ascii="Arial" w:hAnsi="Arial" w:cs="Arial"/>
        </w:rPr>
        <w:t>EUR</w:t>
      </w:r>
      <w:r w:rsidR="00C7668D">
        <w:rPr>
          <w:rFonts w:ascii="Arial" w:hAnsi="Arial" w:cs="Arial"/>
        </w:rPr>
        <w:t>.</w:t>
      </w:r>
    </w:p>
    <w:p w14:paraId="77290705" w14:textId="77777777" w:rsidR="00E42C6D" w:rsidRPr="00E42C6D" w:rsidRDefault="00A33CE9" w:rsidP="00E42C6D">
      <w:pPr>
        <w:spacing w:before="240" w:after="120" w:line="360" w:lineRule="atLeast"/>
        <w:jc w:val="center"/>
        <w:rPr>
          <w:rFonts w:ascii="Arial" w:hAnsi="Arial" w:cs="Arial"/>
          <w:b/>
        </w:rPr>
      </w:pPr>
      <w:r w:rsidRPr="00E42C6D">
        <w:rPr>
          <w:rFonts w:ascii="Arial" w:hAnsi="Arial" w:cs="Arial"/>
          <w:b/>
        </w:rPr>
        <w:t>§ 4</w:t>
      </w:r>
      <w:r w:rsidR="00E42C6D" w:rsidRPr="00E42C6D">
        <w:rPr>
          <w:rFonts w:ascii="Arial" w:hAnsi="Arial" w:cs="Arial"/>
          <w:b/>
        </w:rPr>
        <w:t xml:space="preserve"> Kassenkredite</w:t>
      </w:r>
    </w:p>
    <w:p w14:paraId="77290706" w14:textId="77777777" w:rsidR="00E42C6D" w:rsidRDefault="00E42C6D" w:rsidP="00E42C6D">
      <w:pPr>
        <w:tabs>
          <w:tab w:val="right" w:pos="9072"/>
        </w:tabs>
        <w:spacing w:before="240" w:after="120" w:line="360" w:lineRule="atLeast"/>
        <w:rPr>
          <w:rFonts w:ascii="Arial" w:hAnsi="Arial" w:cs="Arial"/>
        </w:rPr>
      </w:pPr>
      <w:r>
        <w:rPr>
          <w:rFonts w:ascii="Arial" w:hAnsi="Arial" w:cs="Arial"/>
          <w:snapToGrid w:val="0"/>
          <w:spacing w:val="6"/>
        </w:rPr>
        <w:t xml:space="preserve">Der </w:t>
      </w:r>
      <w:r>
        <w:rPr>
          <w:rFonts w:ascii="Arial" w:hAnsi="Arial" w:cs="Arial"/>
        </w:rPr>
        <w:t xml:space="preserve">Höchstbetrag der </w:t>
      </w:r>
      <w:r w:rsidRPr="00E42C6D">
        <w:rPr>
          <w:rFonts w:ascii="Arial" w:hAnsi="Arial" w:cs="Arial"/>
        </w:rPr>
        <w:t>Kassenkredite</w:t>
      </w:r>
      <w:r>
        <w:rPr>
          <w:rFonts w:ascii="Arial" w:hAnsi="Arial" w:cs="Arial"/>
        </w:rPr>
        <w:t xml:space="preserve"> wird festgesetzt auf</w:t>
      </w:r>
      <w:r>
        <w:rPr>
          <w:rFonts w:ascii="Arial" w:hAnsi="Arial" w:cs="Arial"/>
        </w:rPr>
        <w:tab/>
      </w:r>
      <w:r w:rsidR="00C7668D">
        <w:rPr>
          <w:rFonts w:ascii="Arial" w:hAnsi="Arial" w:cs="Arial"/>
        </w:rPr>
        <w:t> </w:t>
      </w:r>
      <w:r>
        <w:rPr>
          <w:rFonts w:ascii="Arial" w:hAnsi="Arial" w:cs="Arial"/>
        </w:rPr>
        <w:t>EUR</w:t>
      </w:r>
      <w:r w:rsidR="00C7668D">
        <w:rPr>
          <w:rFonts w:ascii="Arial" w:hAnsi="Arial" w:cs="Arial"/>
        </w:rPr>
        <w:t>.</w:t>
      </w:r>
    </w:p>
    <w:p w14:paraId="77290707" w14:textId="77777777" w:rsidR="00E42C6D" w:rsidRPr="00E42C6D" w:rsidRDefault="00A33CE9" w:rsidP="00E42C6D">
      <w:pPr>
        <w:spacing w:before="240" w:after="120" w:line="360" w:lineRule="atLeast"/>
        <w:jc w:val="center"/>
        <w:rPr>
          <w:rFonts w:ascii="Arial" w:hAnsi="Arial" w:cs="Arial"/>
          <w:b/>
        </w:rPr>
      </w:pPr>
      <w:r w:rsidRPr="00E42C6D">
        <w:rPr>
          <w:rFonts w:ascii="Arial" w:hAnsi="Arial" w:cs="Arial"/>
          <w:b/>
        </w:rPr>
        <w:t>§ 5</w:t>
      </w:r>
      <w:r w:rsidR="00E42C6D" w:rsidRPr="00E42C6D">
        <w:rPr>
          <w:rFonts w:ascii="Arial" w:hAnsi="Arial" w:cs="Arial"/>
          <w:b/>
        </w:rPr>
        <w:t xml:space="preserve"> Steuersätze</w:t>
      </w:r>
    </w:p>
    <w:p w14:paraId="77290708" w14:textId="77777777" w:rsidR="00434F08" w:rsidRDefault="00434F08" w:rsidP="00925910">
      <w:pPr>
        <w:spacing w:before="240" w:after="120" w:line="36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Die </w:t>
      </w:r>
      <w:r w:rsidR="00A84B17" w:rsidRPr="00E42C6D">
        <w:rPr>
          <w:rFonts w:ascii="Arial" w:hAnsi="Arial" w:cs="Arial"/>
          <w:snapToGrid w:val="0"/>
        </w:rPr>
        <w:t>Steuersätze</w:t>
      </w:r>
      <w:r>
        <w:rPr>
          <w:rFonts w:ascii="Arial" w:hAnsi="Arial" w:cs="Arial"/>
          <w:snapToGrid w:val="0"/>
        </w:rPr>
        <w:t xml:space="preserve"> </w:t>
      </w:r>
      <w:r w:rsidR="00C44447">
        <w:rPr>
          <w:rFonts w:ascii="Arial" w:hAnsi="Arial" w:cs="Arial"/>
          <w:snapToGrid w:val="0"/>
        </w:rPr>
        <w:t xml:space="preserve">(Hebesätze) </w:t>
      </w:r>
      <w:r>
        <w:rPr>
          <w:rFonts w:ascii="Arial" w:hAnsi="Arial" w:cs="Arial"/>
          <w:snapToGrid w:val="0"/>
        </w:rPr>
        <w:t>werden festgesetzt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417"/>
      </w:tblGrid>
      <w:tr w:rsidR="00792097" w14:paraId="7729070C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09" w14:textId="77777777" w:rsidR="00792097" w:rsidRDefault="00792097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0A" w14:textId="77777777" w:rsidR="00792097" w:rsidRDefault="00792097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für die Grundsteuer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0B" w14:textId="77777777" w:rsidR="00792097" w:rsidRDefault="007920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14:paraId="77290710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0D" w14:textId="77777777" w:rsidR="00434F08" w:rsidRDefault="00792097" w:rsidP="007920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0E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für die land- und forstwirtschaftlichen Betriebe (Grundsteuer A) auf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0F" w14:textId="77777777" w:rsidR="00434F08" w:rsidRDefault="00530535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..........</w:t>
            </w:r>
            <w:r w:rsidR="00434F08">
              <w:rPr>
                <w:rFonts w:ascii="Arial" w:hAnsi="Arial" w:cs="Arial"/>
                <w:snapToGrid w:val="0"/>
              </w:rPr>
              <w:t> v. H.</w:t>
            </w:r>
          </w:p>
        </w:tc>
      </w:tr>
      <w:tr w:rsidR="00434F08" w14:paraId="77290714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11" w14:textId="77777777" w:rsidR="00434F08" w:rsidRDefault="00792097" w:rsidP="007920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12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für die Grundstücke (Grundsteuer B) auf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13" w14:textId="77777777" w:rsidR="00434F08" w:rsidRDefault="00530535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..........</w:t>
            </w:r>
            <w:r w:rsidR="00434F08">
              <w:rPr>
                <w:rFonts w:ascii="Arial" w:hAnsi="Arial" w:cs="Arial"/>
                <w:snapToGrid w:val="0"/>
              </w:rPr>
              <w:t> v. H.</w:t>
            </w:r>
          </w:p>
        </w:tc>
      </w:tr>
      <w:tr w:rsidR="00434F08" w14:paraId="77290718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15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16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der Steuermessbeträge</w:t>
            </w:r>
            <w:r w:rsidR="00792097">
              <w:rPr>
                <w:rFonts w:ascii="Arial" w:hAnsi="Arial" w:cs="Arial"/>
                <w:snapToGrid w:val="0"/>
              </w:rPr>
              <w:t>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17" w14:textId="77777777" w:rsidR="00434F08" w:rsidRDefault="00434F08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34F08" w14:paraId="7729071C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19" w14:textId="77777777" w:rsidR="00434F08" w:rsidRDefault="00792097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  <w:r w:rsidR="00434F0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1A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für die Gewerbesteuer auf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1B" w14:textId="77777777" w:rsidR="00434F08" w:rsidRDefault="00530535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..........</w:t>
            </w:r>
            <w:r w:rsidR="00434F08">
              <w:rPr>
                <w:rFonts w:ascii="Arial" w:hAnsi="Arial" w:cs="Arial"/>
                <w:snapToGrid w:val="0"/>
              </w:rPr>
              <w:t> v. H.</w:t>
            </w:r>
          </w:p>
        </w:tc>
      </w:tr>
      <w:tr w:rsidR="00434F08" w14:paraId="77290720" w14:textId="77777777" w:rsidTr="007920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9071D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729071E" w14:textId="77777777" w:rsidR="00434F08" w:rsidRDefault="00434F08">
            <w:pPr>
              <w:spacing w:after="12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der Steuermessbeträge</w:t>
            </w:r>
            <w:r w:rsidR="00A33CE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9071F" w14:textId="77777777" w:rsidR="00434F08" w:rsidRDefault="00434F08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77290721" w14:textId="77777777" w:rsidR="000E42A4" w:rsidRPr="00C7668D" w:rsidRDefault="000E42A4" w:rsidP="00C7668D">
      <w:pPr>
        <w:jc w:val="center"/>
        <w:rPr>
          <w:rFonts w:ascii="Arial" w:hAnsi="Arial" w:cs="Arial"/>
          <w:snapToGrid w:val="0"/>
        </w:rPr>
      </w:pPr>
    </w:p>
    <w:p w14:paraId="77290722" w14:textId="77777777" w:rsidR="00434F08" w:rsidRDefault="00434F08" w:rsidP="00191709">
      <w:pPr>
        <w:keepNext/>
        <w:spacing w:before="240" w:after="12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§</w:t>
      </w:r>
      <w:r w:rsidR="002E0FC7">
        <w:rPr>
          <w:rFonts w:ascii="Arial" w:hAnsi="Arial" w:cs="Arial"/>
          <w:b/>
          <w:snapToGrid w:val="0"/>
        </w:rPr>
        <w:t> </w:t>
      </w:r>
      <w:r w:rsidR="000E42A4">
        <w:rPr>
          <w:rFonts w:ascii="Arial" w:hAnsi="Arial" w:cs="Arial"/>
          <w:b/>
          <w:snapToGrid w:val="0"/>
        </w:rPr>
        <w:t>6 Weitere Bestimmungen</w:t>
      </w:r>
    </w:p>
    <w:p w14:paraId="77290723" w14:textId="77777777" w:rsidR="00434F08" w:rsidRDefault="00434F08">
      <w:pPr>
        <w:spacing w:after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(Für etwaige weitere </w:t>
      </w:r>
      <w:r w:rsidR="000E42A4">
        <w:rPr>
          <w:rFonts w:ascii="Arial" w:hAnsi="Arial" w:cs="Arial"/>
          <w:snapToGrid w:val="0"/>
        </w:rPr>
        <w:t>Bestimmungen</w:t>
      </w:r>
      <w:r>
        <w:rPr>
          <w:rFonts w:ascii="Arial" w:hAnsi="Arial" w:cs="Arial"/>
          <w:snapToGrid w:val="0"/>
        </w:rPr>
        <w:t xml:space="preserve"> nach</w:t>
      </w:r>
      <w:r w:rsidR="00530535">
        <w:rPr>
          <w:rFonts w:ascii="Arial" w:hAnsi="Arial" w:cs="Arial"/>
          <w:snapToGrid w:val="0"/>
        </w:rPr>
        <w:t xml:space="preserve"> § 79 </w:t>
      </w:r>
      <w:r w:rsidR="00CE60C6">
        <w:rPr>
          <w:rFonts w:ascii="Arial" w:hAnsi="Arial" w:cs="Arial"/>
          <w:snapToGrid w:val="0"/>
        </w:rPr>
        <w:t>Absatz</w:t>
      </w:r>
      <w:r>
        <w:rPr>
          <w:rFonts w:ascii="Arial" w:hAnsi="Arial" w:cs="Arial"/>
          <w:snapToGrid w:val="0"/>
        </w:rPr>
        <w:t xml:space="preserve"> 2 Satz 2 GemO)</w:t>
      </w:r>
    </w:p>
    <w:p w14:paraId="77290724" w14:textId="77777777" w:rsidR="00434F08" w:rsidRDefault="00434F08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</w:t>
      </w:r>
    </w:p>
    <w:p w14:paraId="77290725" w14:textId="77777777" w:rsidR="004F285D" w:rsidRDefault="004F285D">
      <w:pPr>
        <w:spacing w:after="120"/>
        <w:rPr>
          <w:rFonts w:ascii="Arial" w:hAnsi="Arial" w:cs="Arial"/>
          <w:snapToGrid w:val="0"/>
        </w:rPr>
      </w:pPr>
    </w:p>
    <w:p w14:paraId="77290726" w14:textId="77777777" w:rsidR="00434F08" w:rsidRDefault="00434F08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Ort/Datum                                                                                                         </w:t>
      </w:r>
      <w:r w:rsidR="00657880">
        <w:rPr>
          <w:rFonts w:ascii="Arial" w:hAnsi="Arial" w:cs="Arial"/>
          <w:snapToGrid w:val="0"/>
        </w:rPr>
        <w:t xml:space="preserve">                                        </w:t>
      </w:r>
    </w:p>
    <w:p w14:paraId="77290727" w14:textId="77777777" w:rsidR="00434F08" w:rsidRDefault="00434F08" w:rsidP="00EC49F1">
      <w:pPr>
        <w:spacing w:before="240" w:after="120"/>
        <w:rPr>
          <w:rFonts w:ascii="Arial" w:hAnsi="Arial" w:cs="Arial"/>
          <w:szCs w:val="19"/>
        </w:rPr>
      </w:pPr>
      <w:r>
        <w:rPr>
          <w:rFonts w:ascii="Arial" w:hAnsi="Arial" w:cs="Arial"/>
          <w:b/>
          <w:bCs/>
          <w:szCs w:val="19"/>
        </w:rPr>
        <w:t>Anmerkungen:</w:t>
      </w:r>
    </w:p>
    <w:p w14:paraId="77290728" w14:textId="77777777" w:rsidR="00434F08" w:rsidRDefault="00434F08" w:rsidP="00191709">
      <w:pPr>
        <w:widowControl w:val="0"/>
        <w:tabs>
          <w:tab w:val="left" w:pos="754"/>
        </w:tabs>
        <w:autoSpaceDE w:val="0"/>
        <w:autoSpaceDN w:val="0"/>
        <w:adjustRightInd w:val="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1. </w:t>
      </w:r>
      <w:r>
        <w:rPr>
          <w:rFonts w:ascii="Arial" w:hAnsi="Arial" w:cs="Arial"/>
          <w:szCs w:val="19"/>
        </w:rPr>
        <w:tab/>
        <w:t xml:space="preserve">Bei der Festsetzung für zwei Haushaltsjahre sind die einzelnen Jahresbeträge in </w:t>
      </w:r>
      <w:r w:rsidR="00A33CE9">
        <w:rPr>
          <w:rFonts w:ascii="Arial" w:hAnsi="Arial" w:cs="Arial"/>
          <w:szCs w:val="19"/>
        </w:rPr>
        <w:t>§§ 1</w:t>
      </w:r>
      <w:r>
        <w:rPr>
          <w:rFonts w:ascii="Arial" w:hAnsi="Arial" w:cs="Arial"/>
          <w:szCs w:val="19"/>
        </w:rPr>
        <w:t xml:space="preserve"> </w:t>
      </w:r>
      <w:r w:rsidR="007B031C">
        <w:rPr>
          <w:rFonts w:ascii="Arial" w:hAnsi="Arial" w:cs="Arial"/>
          <w:szCs w:val="19"/>
        </w:rPr>
        <w:t>bis 5</w:t>
      </w:r>
      <w:r>
        <w:rPr>
          <w:rFonts w:ascii="Arial" w:hAnsi="Arial" w:cs="Arial"/>
          <w:szCs w:val="19"/>
        </w:rPr>
        <w:t xml:space="preserve"> gesondert nebeneinander oder untereinander anzugeben.</w:t>
      </w:r>
    </w:p>
    <w:p w14:paraId="77290729" w14:textId="77777777" w:rsidR="00434F08" w:rsidRDefault="00434F08" w:rsidP="00191709">
      <w:pPr>
        <w:widowControl w:val="0"/>
        <w:tabs>
          <w:tab w:val="left" w:pos="754"/>
        </w:tabs>
        <w:autoSpaceDE w:val="0"/>
        <w:autoSpaceDN w:val="0"/>
        <w:adjustRightInd w:val="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2. </w:t>
      </w:r>
      <w:r>
        <w:rPr>
          <w:rFonts w:ascii="Arial" w:hAnsi="Arial" w:cs="Arial"/>
          <w:szCs w:val="19"/>
        </w:rPr>
        <w:tab/>
      </w:r>
      <w:r w:rsidR="003D764E">
        <w:rPr>
          <w:rFonts w:ascii="Arial" w:hAnsi="Arial" w:cs="Arial"/>
          <w:szCs w:val="19"/>
        </w:rPr>
        <w:t xml:space="preserve">Falls </w:t>
      </w:r>
      <w:r w:rsidR="00061515">
        <w:rPr>
          <w:rFonts w:ascii="Arial" w:hAnsi="Arial" w:cs="Arial"/>
          <w:szCs w:val="19"/>
        </w:rPr>
        <w:t xml:space="preserve">in § 2 </w:t>
      </w:r>
      <w:r w:rsidR="003D764E">
        <w:rPr>
          <w:rFonts w:ascii="Arial" w:hAnsi="Arial" w:cs="Arial"/>
          <w:szCs w:val="19"/>
        </w:rPr>
        <w:t>für die Ablösung innerer Da</w:t>
      </w:r>
      <w:bookmarkStart w:id="0" w:name="_GoBack"/>
      <w:bookmarkEnd w:id="0"/>
      <w:r w:rsidR="003D764E">
        <w:rPr>
          <w:rFonts w:ascii="Arial" w:hAnsi="Arial" w:cs="Arial"/>
          <w:szCs w:val="19"/>
        </w:rPr>
        <w:t xml:space="preserve">rlehen keine Kreditaufnahmen veranschlagt werden, entfallen die Einfügungen in eckigen Klammern. </w:t>
      </w:r>
      <w:r>
        <w:rPr>
          <w:rFonts w:ascii="Arial" w:hAnsi="Arial" w:cs="Arial"/>
          <w:szCs w:val="19"/>
        </w:rPr>
        <w:t xml:space="preserve">Falls die </w:t>
      </w:r>
      <w:r w:rsidR="00A84B17">
        <w:rPr>
          <w:rFonts w:ascii="Arial" w:hAnsi="Arial" w:cs="Arial"/>
          <w:szCs w:val="19"/>
        </w:rPr>
        <w:t>Steuersätze (</w:t>
      </w:r>
      <w:r>
        <w:rPr>
          <w:rFonts w:ascii="Arial" w:hAnsi="Arial" w:cs="Arial"/>
          <w:szCs w:val="19"/>
        </w:rPr>
        <w:t>Hebesätze</w:t>
      </w:r>
      <w:r w:rsidR="00A84B17">
        <w:rPr>
          <w:rFonts w:ascii="Arial" w:hAnsi="Arial" w:cs="Arial"/>
          <w:szCs w:val="19"/>
        </w:rPr>
        <w:t>)</w:t>
      </w:r>
      <w:r>
        <w:rPr>
          <w:rFonts w:ascii="Arial" w:hAnsi="Arial" w:cs="Arial"/>
          <w:szCs w:val="19"/>
        </w:rPr>
        <w:t xml:space="preserve"> für die Grundsteuer und für die Gewerbesteuer in einer </w:t>
      </w:r>
      <w:r w:rsidR="00A84B17">
        <w:rPr>
          <w:rFonts w:ascii="Arial" w:hAnsi="Arial" w:cs="Arial"/>
          <w:szCs w:val="19"/>
        </w:rPr>
        <w:t>Steuersatz</w:t>
      </w:r>
      <w:r>
        <w:rPr>
          <w:rFonts w:ascii="Arial" w:hAnsi="Arial" w:cs="Arial"/>
          <w:szCs w:val="19"/>
        </w:rPr>
        <w:t>-Satzung festgesetzt w</w:t>
      </w:r>
      <w:r w:rsidR="00530535">
        <w:rPr>
          <w:rFonts w:ascii="Arial" w:hAnsi="Arial" w:cs="Arial"/>
          <w:szCs w:val="19"/>
        </w:rPr>
        <w:t>urden, ist die Festsetzung in § </w:t>
      </w:r>
      <w:r w:rsidR="007B031C">
        <w:rPr>
          <w:rFonts w:ascii="Arial" w:hAnsi="Arial" w:cs="Arial"/>
          <w:szCs w:val="19"/>
        </w:rPr>
        <w:t>5</w:t>
      </w:r>
      <w:r>
        <w:rPr>
          <w:rFonts w:ascii="Arial" w:hAnsi="Arial" w:cs="Arial"/>
          <w:szCs w:val="19"/>
        </w:rPr>
        <w:t xml:space="preserve"> des Musters zu streichen. Die </w:t>
      </w:r>
      <w:r w:rsidR="00A84B17">
        <w:rPr>
          <w:rFonts w:ascii="Arial" w:hAnsi="Arial" w:cs="Arial"/>
          <w:szCs w:val="19"/>
        </w:rPr>
        <w:t>Steuersätze</w:t>
      </w:r>
      <w:r>
        <w:rPr>
          <w:rFonts w:ascii="Arial" w:hAnsi="Arial" w:cs="Arial"/>
          <w:szCs w:val="19"/>
        </w:rPr>
        <w:t xml:space="preserve"> können in die nachrichtlichen Angaben am Ende der Haushaltssatzung miteinbezogen werden.</w:t>
      </w:r>
    </w:p>
    <w:p w14:paraId="7729072A" w14:textId="284ED48E" w:rsidR="00434F08" w:rsidRDefault="00434F08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3. </w:t>
      </w:r>
      <w:r>
        <w:rPr>
          <w:rFonts w:ascii="Arial" w:hAnsi="Arial" w:cs="Arial"/>
          <w:szCs w:val="19"/>
        </w:rPr>
        <w:tab/>
        <w:t>Gemeinden, die Träger eines Kranken</w:t>
      </w:r>
      <w:r w:rsidR="00530535">
        <w:rPr>
          <w:rFonts w:ascii="Arial" w:hAnsi="Arial" w:cs="Arial"/>
          <w:szCs w:val="19"/>
        </w:rPr>
        <w:t xml:space="preserve">hauses </w:t>
      </w:r>
      <w:r w:rsidR="00A667E5">
        <w:rPr>
          <w:rFonts w:ascii="Arial" w:hAnsi="Arial" w:cs="Arial"/>
          <w:szCs w:val="19"/>
        </w:rPr>
        <w:t>beziehungsweise</w:t>
      </w:r>
      <w:r w:rsidR="007B017E">
        <w:rPr>
          <w:rFonts w:ascii="Arial" w:hAnsi="Arial" w:cs="Arial"/>
          <w:szCs w:val="19"/>
        </w:rPr>
        <w:t xml:space="preserve"> einer Pflegeeinrichtung </w:t>
      </w:r>
      <w:r w:rsidR="0023652E">
        <w:rPr>
          <w:rFonts w:ascii="Arial" w:hAnsi="Arial" w:cs="Arial"/>
          <w:szCs w:val="19"/>
        </w:rPr>
        <w:t>(weder Eigenbetrieb</w:t>
      </w:r>
      <w:r w:rsidR="001E538A">
        <w:rPr>
          <w:rFonts w:ascii="Arial" w:hAnsi="Arial" w:cs="Arial"/>
          <w:szCs w:val="19"/>
        </w:rPr>
        <w:t>, selbständige Kommunalanstalt, gemeinsame selbständige Kommunalanstalt</w:t>
      </w:r>
      <w:r w:rsidR="0023652E">
        <w:rPr>
          <w:rFonts w:ascii="Arial" w:hAnsi="Arial" w:cs="Arial"/>
          <w:szCs w:val="19"/>
        </w:rPr>
        <w:t xml:space="preserve"> noch Privatgesellschaft) </w:t>
      </w:r>
      <w:r w:rsidR="00530535">
        <w:rPr>
          <w:rFonts w:ascii="Arial" w:hAnsi="Arial" w:cs="Arial"/>
          <w:szCs w:val="19"/>
        </w:rPr>
        <w:t>sind</w:t>
      </w:r>
      <w:r w:rsidR="00B257A8">
        <w:rPr>
          <w:rFonts w:ascii="Arial" w:hAnsi="Arial" w:cs="Arial"/>
          <w:szCs w:val="19"/>
        </w:rPr>
        <w:t xml:space="preserve"> und nicht von der Anwendung der Krankenhaus- </w:t>
      </w:r>
      <w:r w:rsidR="00B53C7F">
        <w:rPr>
          <w:rFonts w:ascii="Arial" w:hAnsi="Arial" w:cs="Arial"/>
          <w:szCs w:val="19"/>
        </w:rPr>
        <w:t>beziehungsweise</w:t>
      </w:r>
      <w:r w:rsidR="00B257A8">
        <w:rPr>
          <w:rFonts w:ascii="Arial" w:hAnsi="Arial" w:cs="Arial"/>
          <w:szCs w:val="19"/>
        </w:rPr>
        <w:t xml:space="preserve"> Pflege-Buchführungsverordnung befreit sind</w:t>
      </w:r>
      <w:r w:rsidR="00530535">
        <w:rPr>
          <w:rFonts w:ascii="Arial" w:hAnsi="Arial" w:cs="Arial"/>
          <w:szCs w:val="19"/>
        </w:rPr>
        <w:t>, fügen § </w:t>
      </w:r>
      <w:r w:rsidR="007B031C">
        <w:rPr>
          <w:rFonts w:ascii="Arial" w:hAnsi="Arial" w:cs="Arial"/>
          <w:szCs w:val="19"/>
        </w:rPr>
        <w:t>7</w:t>
      </w:r>
      <w:r>
        <w:rPr>
          <w:rFonts w:ascii="Arial" w:hAnsi="Arial" w:cs="Arial"/>
          <w:szCs w:val="19"/>
        </w:rPr>
        <w:t xml:space="preserve"> wie folgt ein:</w:t>
      </w:r>
    </w:p>
    <w:p w14:paraId="7729072B" w14:textId="77777777" w:rsidR="00434F08" w:rsidRDefault="00434F08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center"/>
        <w:rPr>
          <w:rFonts w:ascii="Arial" w:hAnsi="Arial" w:cs="Arial"/>
          <w:b/>
          <w:bCs/>
          <w:szCs w:val="19"/>
        </w:rPr>
      </w:pPr>
      <w:r>
        <w:rPr>
          <w:rFonts w:ascii="Arial" w:hAnsi="Arial" w:cs="Arial"/>
          <w:b/>
          <w:bCs/>
          <w:szCs w:val="19"/>
        </w:rPr>
        <w:t>§</w:t>
      </w:r>
      <w:r w:rsidR="002E0FC7">
        <w:rPr>
          <w:rFonts w:ascii="Arial" w:hAnsi="Arial" w:cs="Arial"/>
          <w:b/>
          <w:bCs/>
          <w:szCs w:val="19"/>
        </w:rPr>
        <w:t> </w:t>
      </w:r>
      <w:r w:rsidR="007B031C">
        <w:rPr>
          <w:rFonts w:ascii="Arial" w:hAnsi="Arial" w:cs="Arial"/>
          <w:b/>
          <w:bCs/>
          <w:szCs w:val="19"/>
        </w:rPr>
        <w:t>7 Wirtschaftsplan</w:t>
      </w:r>
      <w:r w:rsidR="00530535">
        <w:rPr>
          <w:rFonts w:ascii="Arial" w:hAnsi="Arial" w:cs="Arial"/>
          <w:b/>
          <w:bCs/>
          <w:szCs w:val="19"/>
        </w:rPr>
        <w:t xml:space="preserve"> Krankenhaus</w:t>
      </w:r>
      <w:r w:rsidR="007B017E">
        <w:rPr>
          <w:rFonts w:ascii="Arial" w:hAnsi="Arial" w:cs="Arial"/>
          <w:b/>
          <w:bCs/>
          <w:szCs w:val="19"/>
        </w:rPr>
        <w:t xml:space="preserve"> </w:t>
      </w:r>
      <w:r w:rsidR="00A667E5">
        <w:rPr>
          <w:rFonts w:ascii="Arial" w:hAnsi="Arial" w:cs="Arial"/>
          <w:b/>
          <w:bCs/>
          <w:szCs w:val="19"/>
        </w:rPr>
        <w:t>beziehungsweise</w:t>
      </w:r>
      <w:r w:rsidR="007B017E">
        <w:rPr>
          <w:rFonts w:ascii="Arial" w:hAnsi="Arial" w:cs="Arial"/>
          <w:b/>
          <w:bCs/>
          <w:szCs w:val="19"/>
        </w:rPr>
        <w:t xml:space="preserve"> Pflegeeinrichtung</w:t>
      </w:r>
    </w:p>
    <w:p w14:paraId="7729072C" w14:textId="77777777" w:rsidR="00434F08" w:rsidRDefault="00434F08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center"/>
        <w:rPr>
          <w:rFonts w:ascii="Arial" w:hAnsi="Arial" w:cs="Arial"/>
          <w:b/>
          <w:bCs/>
          <w:szCs w:val="19"/>
        </w:rPr>
      </w:pPr>
    </w:p>
    <w:p w14:paraId="7729072D" w14:textId="3DC59F80" w:rsidR="00434F08" w:rsidRDefault="00434F08" w:rsidP="007B031C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Der Wirtschaftsplan des Krankenhauses </w:t>
      </w:r>
      <w:r w:rsidR="00A667E5">
        <w:rPr>
          <w:rFonts w:ascii="Arial" w:hAnsi="Arial" w:cs="Arial"/>
          <w:szCs w:val="19"/>
        </w:rPr>
        <w:t>beziehungsweise</w:t>
      </w:r>
      <w:r w:rsidR="007B017E">
        <w:rPr>
          <w:rFonts w:ascii="Arial" w:hAnsi="Arial" w:cs="Arial"/>
          <w:szCs w:val="19"/>
        </w:rPr>
        <w:t xml:space="preserve"> der Pflegeeinrichtung </w:t>
      </w:r>
      <w:r>
        <w:rPr>
          <w:rFonts w:ascii="Arial" w:hAnsi="Arial" w:cs="Arial"/>
          <w:szCs w:val="19"/>
        </w:rPr>
        <w:t>wird festgesetzt</w:t>
      </w:r>
    </w:p>
    <w:p w14:paraId="575DD68A" w14:textId="77777777" w:rsidR="001E538A" w:rsidRDefault="001E538A" w:rsidP="001E538A">
      <w:pPr>
        <w:rPr>
          <w:rFonts w:ascii="Arial" w:hAnsi="Arial" w:cs="Arial"/>
          <w:szCs w:val="19"/>
        </w:rPr>
      </w:pPr>
    </w:p>
    <w:p w14:paraId="7D8B2DF1" w14:textId="79DE11CD" w:rsidR="001E538A" w:rsidRDefault="001E538A" w:rsidP="001E5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19"/>
        </w:rPr>
        <w:t xml:space="preserve">1. im </w:t>
      </w:r>
      <w:r w:rsidRPr="00051063">
        <w:rPr>
          <w:rFonts w:ascii="Arial" w:hAnsi="Arial" w:cs="Arial"/>
          <w:b/>
          <w:szCs w:val="19"/>
        </w:rPr>
        <w:t>Erfolgsplan</w:t>
      </w:r>
      <w:r>
        <w:rPr>
          <w:rFonts w:ascii="Arial" w:hAnsi="Arial" w:cs="Arial"/>
          <w:szCs w:val="19"/>
        </w:rPr>
        <w:t xml:space="preserve"> mit den folgenden Beträgen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  <w:t>EUR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1E538A" w:rsidRPr="001E538A" w14:paraId="6F3D6B1D" w14:textId="77777777" w:rsidTr="00463C2A">
        <w:trPr>
          <w:trHeight w:val="454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5F6E7417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1.1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  <w:hideMark/>
          </w:tcPr>
          <w:p w14:paraId="2B68906A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Summe Erträge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65790839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7F903353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224333C5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1.2</w:t>
            </w:r>
          </w:p>
        </w:tc>
        <w:tc>
          <w:tcPr>
            <w:tcW w:w="7027" w:type="dxa"/>
            <w:vAlign w:val="center"/>
            <w:hideMark/>
          </w:tcPr>
          <w:p w14:paraId="0725C657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Summe Aufwendungen</w:t>
            </w:r>
          </w:p>
        </w:tc>
        <w:tc>
          <w:tcPr>
            <w:tcW w:w="1352" w:type="dxa"/>
            <w:vAlign w:val="center"/>
          </w:tcPr>
          <w:p w14:paraId="4F36ACCE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7711C64B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5A0DE4D9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1.3</w:t>
            </w:r>
          </w:p>
        </w:tc>
        <w:tc>
          <w:tcPr>
            <w:tcW w:w="7027" w:type="dxa"/>
            <w:vAlign w:val="center"/>
          </w:tcPr>
          <w:p w14:paraId="62112FAC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</w:rPr>
              <w:t>Veranschlagter Jahresüberschuss/Jahresfehlbetrag</w:t>
            </w:r>
            <w:r w:rsidRPr="001E538A">
              <w:rPr>
                <w:rFonts w:ascii="Arial" w:hAnsi="Arial" w:cs="Arial"/>
              </w:rPr>
              <w:t xml:space="preserve"> (Saldo aus 1.1 und 1.2)</w:t>
            </w:r>
          </w:p>
        </w:tc>
        <w:tc>
          <w:tcPr>
            <w:tcW w:w="1352" w:type="dxa"/>
            <w:vAlign w:val="center"/>
          </w:tcPr>
          <w:p w14:paraId="485EC754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60CD94BC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7FF110D8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</w:tcPr>
          <w:p w14:paraId="5E203A5C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nachrichtlich:</w:t>
            </w:r>
          </w:p>
        </w:tc>
        <w:tc>
          <w:tcPr>
            <w:tcW w:w="1352" w:type="dxa"/>
            <w:vAlign w:val="center"/>
          </w:tcPr>
          <w:p w14:paraId="156BBA0F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1B4AB20C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49CFCE7B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</w:tcPr>
          <w:p w14:paraId="44312AE3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Vorauszahlungen der Gemeinde auf die spätere Fehlbetragsabdeckung</w:t>
            </w:r>
          </w:p>
        </w:tc>
        <w:tc>
          <w:tcPr>
            <w:tcW w:w="1352" w:type="dxa"/>
            <w:vAlign w:val="center"/>
          </w:tcPr>
          <w:p w14:paraId="2D471704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3569BCE5" w14:textId="77777777" w:rsidTr="00463C2A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B9D35AD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  <w:hideMark/>
          </w:tcPr>
          <w:p w14:paraId="7920F3FA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Vorauszahlungen an die Gemeinde auf die spätere Überschussabführung</w:t>
            </w:r>
          </w:p>
        </w:tc>
        <w:tc>
          <w:tcPr>
            <w:tcW w:w="1352" w:type="dxa"/>
            <w:vAlign w:val="center"/>
          </w:tcPr>
          <w:p w14:paraId="003CBEA0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14:paraId="34805C95" w14:textId="77777777" w:rsidR="001E538A" w:rsidRPr="001E538A" w:rsidRDefault="001E538A" w:rsidP="001E538A">
      <w:pPr>
        <w:rPr>
          <w:rFonts w:ascii="Arial" w:hAnsi="Arial" w:cs="Arial"/>
        </w:rPr>
      </w:pPr>
    </w:p>
    <w:p w14:paraId="3B6C9B9E" w14:textId="7E9D12A5" w:rsidR="001E538A" w:rsidRPr="001E538A" w:rsidRDefault="001E538A" w:rsidP="001E538A">
      <w:pPr>
        <w:rPr>
          <w:rFonts w:ascii="Arial" w:hAnsi="Arial" w:cs="Arial"/>
        </w:rPr>
      </w:pPr>
      <w:r w:rsidRPr="001E538A">
        <w:rPr>
          <w:rFonts w:ascii="Arial" w:hAnsi="Arial" w:cs="Arial"/>
        </w:rPr>
        <w:t xml:space="preserve">2. im </w:t>
      </w:r>
      <w:r w:rsidRPr="001E538A">
        <w:rPr>
          <w:rFonts w:ascii="Arial" w:hAnsi="Arial" w:cs="Arial"/>
          <w:b/>
        </w:rPr>
        <w:t>Liquiditätsplan</w:t>
      </w:r>
      <w:r w:rsidRPr="001E538A">
        <w:rPr>
          <w:rFonts w:ascii="Arial" w:hAnsi="Arial" w:cs="Arial"/>
        </w:rPr>
        <w:t xml:space="preserve"> mit den folgenden Beträgen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1E538A" w:rsidRPr="001E538A" w14:paraId="62C34C48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509ACDEB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2.1</w:t>
            </w:r>
          </w:p>
        </w:tc>
        <w:tc>
          <w:tcPr>
            <w:tcW w:w="7027" w:type="dxa"/>
            <w:vAlign w:val="center"/>
          </w:tcPr>
          <w:p w14:paraId="5DDAA230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 xml:space="preserve">Zahlungsmittelüberschuss/-bedarf aus laufender Geschäftstätigkeit </w:t>
            </w:r>
          </w:p>
        </w:tc>
        <w:tc>
          <w:tcPr>
            <w:tcW w:w="1352" w:type="dxa"/>
            <w:vAlign w:val="center"/>
          </w:tcPr>
          <w:p w14:paraId="278CE1E8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167778D2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79525F89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2.2</w:t>
            </w:r>
          </w:p>
        </w:tc>
        <w:tc>
          <w:tcPr>
            <w:tcW w:w="7027" w:type="dxa"/>
            <w:vAlign w:val="center"/>
          </w:tcPr>
          <w:p w14:paraId="682814DC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 aus Investitionstätigkeit</w:t>
            </w:r>
            <w:r w:rsidRPr="001E53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64B53322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3F1CD03E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0062BF20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2.3</w:t>
            </w:r>
          </w:p>
        </w:tc>
        <w:tc>
          <w:tcPr>
            <w:tcW w:w="7027" w:type="dxa"/>
            <w:vAlign w:val="center"/>
          </w:tcPr>
          <w:p w14:paraId="674ACFE4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</w:t>
            </w:r>
            <w:r w:rsidRPr="001E538A">
              <w:rPr>
                <w:rFonts w:ascii="Arial" w:hAnsi="Arial" w:cs="Arial"/>
                <w:b/>
                <w:bCs/>
              </w:rPr>
              <w:br/>
            </w:r>
            <w:r w:rsidRPr="001E538A">
              <w:rPr>
                <w:rFonts w:ascii="Arial" w:hAnsi="Arial" w:cs="Arial"/>
              </w:rPr>
              <w:t>(</w:t>
            </w:r>
            <w:r w:rsidRPr="001E538A">
              <w:rPr>
                <w:rFonts w:ascii="Arial" w:hAnsi="Arial" w:cs="Arial"/>
                <w:bCs/>
              </w:rPr>
              <w:t>Saldo aus 2.1 und 2.2)</w:t>
            </w:r>
          </w:p>
        </w:tc>
        <w:tc>
          <w:tcPr>
            <w:tcW w:w="1352" w:type="dxa"/>
            <w:vAlign w:val="center"/>
          </w:tcPr>
          <w:p w14:paraId="3C16508C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6D495E19" w14:textId="77777777" w:rsidTr="00463C2A">
        <w:trPr>
          <w:trHeight w:val="454"/>
        </w:trPr>
        <w:tc>
          <w:tcPr>
            <w:tcW w:w="801" w:type="dxa"/>
            <w:vAlign w:val="center"/>
          </w:tcPr>
          <w:p w14:paraId="4F6DBC01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2.4</w:t>
            </w:r>
          </w:p>
        </w:tc>
        <w:tc>
          <w:tcPr>
            <w:tcW w:w="7027" w:type="dxa"/>
            <w:vAlign w:val="center"/>
          </w:tcPr>
          <w:p w14:paraId="3FD25844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 aus Finanzierungstätigkeit</w:t>
            </w:r>
          </w:p>
        </w:tc>
        <w:tc>
          <w:tcPr>
            <w:tcW w:w="1352" w:type="dxa"/>
            <w:vAlign w:val="center"/>
          </w:tcPr>
          <w:p w14:paraId="039103BF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1E538A" w:rsidRPr="001E538A" w14:paraId="229DFC16" w14:textId="77777777" w:rsidTr="00463C2A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32ABC943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2.5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0354E3A3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 Änderung des Finanzierungsmittelbestands zum Ende des Wirtschaftsjahres</w:t>
            </w:r>
            <w:r w:rsidRPr="001E538A">
              <w:rPr>
                <w:rFonts w:ascii="Arial" w:hAnsi="Arial" w:cs="Arial"/>
              </w:rPr>
              <w:t xml:space="preserve"> (</w:t>
            </w:r>
            <w:r w:rsidRPr="001E538A">
              <w:rPr>
                <w:rFonts w:ascii="Arial" w:hAnsi="Arial" w:cs="Arial"/>
                <w:bCs/>
              </w:rPr>
              <w:t>Saldo aus 2.3 und 2.4)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6AADA4F3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14:paraId="21DCA180" w14:textId="77777777" w:rsidR="001E538A" w:rsidRPr="001E538A" w:rsidRDefault="001E538A" w:rsidP="001E538A">
      <w:pPr>
        <w:rPr>
          <w:rFonts w:ascii="Arial" w:hAnsi="Arial" w:cs="Arial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1E538A" w:rsidRPr="001E538A" w14:paraId="0936CA28" w14:textId="77777777" w:rsidTr="00463C2A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C663F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41F2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Gesamtbetrag der vorgesehenen Kreditaufnahmen für Investitionen und Investitionsförderungsmaßnahmen (Kreditermächtigung)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DD08F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1E538A" w:rsidRPr="001E538A" w14:paraId="4ED3A374" w14:textId="77777777" w:rsidTr="00463C2A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60998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D461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Gesamtbetrag der Verpflichtungsermächtigungen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23DA4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1E538A" w:rsidRPr="001E538A" w14:paraId="28C98B43" w14:textId="77777777" w:rsidTr="00463C2A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820B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39EDD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Höchstbetrag der Kassenkredite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246F8" w14:textId="77777777" w:rsidR="001E538A" w:rsidRPr="001E538A" w:rsidRDefault="001E538A" w:rsidP="00463C2A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</w:tbl>
    <w:p w14:paraId="56F043C8" w14:textId="77777777" w:rsidR="001E538A" w:rsidRPr="002444B1" w:rsidRDefault="001E538A" w:rsidP="001E538A">
      <w:pPr>
        <w:rPr>
          <w:rFonts w:ascii="Arial" w:hAnsi="Arial" w:cs="Arial"/>
          <w:sz w:val="24"/>
          <w:szCs w:val="24"/>
        </w:rPr>
      </w:pPr>
    </w:p>
    <w:p w14:paraId="77290746" w14:textId="77777777" w:rsidR="00434F08" w:rsidRDefault="00434F08">
      <w:pPr>
        <w:spacing w:after="120"/>
      </w:pPr>
    </w:p>
    <w:p w14:paraId="77290747" w14:textId="77777777" w:rsidR="008D06D2" w:rsidRPr="00EC49F1" w:rsidRDefault="00EC49F1" w:rsidP="00EC49F1">
      <w:pPr>
        <w:spacing w:after="120"/>
        <w:ind w:left="426" w:hanging="426"/>
        <w:rPr>
          <w:rFonts w:ascii="Arial" w:hAnsi="Arial" w:cs="Arial"/>
          <w:b/>
        </w:rPr>
      </w:pPr>
      <w:r w:rsidRPr="00EC49F1">
        <w:rPr>
          <w:rFonts w:ascii="Arial" w:hAnsi="Arial" w:cs="Arial"/>
          <w:b/>
        </w:rPr>
        <w:t>2.</w:t>
      </w:r>
      <w:r w:rsidRPr="00EC49F1">
        <w:rPr>
          <w:rFonts w:ascii="Arial" w:hAnsi="Arial" w:cs="Arial"/>
          <w:b/>
        </w:rPr>
        <w:tab/>
      </w:r>
      <w:r w:rsidR="008D06D2" w:rsidRPr="00EC49F1">
        <w:rPr>
          <w:rFonts w:ascii="Arial" w:hAnsi="Arial" w:cs="Arial"/>
          <w:b/>
        </w:rPr>
        <w:t>Bekanntmachung der Haushaltssatzung</w:t>
      </w:r>
    </w:p>
    <w:p w14:paraId="77290748" w14:textId="77777777" w:rsidR="008D06D2" w:rsidRPr="00DE1849" w:rsidRDefault="008D06D2">
      <w:pPr>
        <w:spacing w:after="120"/>
        <w:rPr>
          <w:rFonts w:ascii="Arial" w:hAnsi="Arial" w:cs="Arial"/>
        </w:rPr>
      </w:pPr>
    </w:p>
    <w:p w14:paraId="77290749" w14:textId="77777777" w:rsidR="008D06D2" w:rsidRPr="00DE1849" w:rsidRDefault="008D06D2">
      <w:pPr>
        <w:spacing w:after="120"/>
        <w:rPr>
          <w:rFonts w:ascii="Arial" w:hAnsi="Arial" w:cs="Arial"/>
        </w:rPr>
      </w:pPr>
      <w:r w:rsidRPr="00DE1849">
        <w:rPr>
          <w:rFonts w:ascii="Arial" w:hAnsi="Arial" w:cs="Arial"/>
        </w:rPr>
        <w:t xml:space="preserve">Die vorstehende Haushaltssatzung mit ihren Anlagen für das Haushaltsjahr … wird hiermit öffentlich bekannt gemacht. Die </w:t>
      </w:r>
      <w:r w:rsidR="006A7E50" w:rsidRPr="00DE1849">
        <w:rPr>
          <w:rFonts w:ascii="Arial" w:hAnsi="Arial" w:cs="Arial"/>
        </w:rPr>
        <w:t xml:space="preserve">vom Gemeinderat beschlossene </w:t>
      </w:r>
      <w:r w:rsidRPr="00DE1849">
        <w:rPr>
          <w:rFonts w:ascii="Arial" w:hAnsi="Arial" w:cs="Arial"/>
        </w:rPr>
        <w:t xml:space="preserve">Haushaltssatzung mit ihren Anlagen </w:t>
      </w:r>
      <w:r w:rsidR="006A7E50" w:rsidRPr="00DE1849">
        <w:rPr>
          <w:rFonts w:ascii="Arial" w:hAnsi="Arial" w:cs="Arial"/>
        </w:rPr>
        <w:t>wurde</w:t>
      </w:r>
      <w:r w:rsidR="00A667E5">
        <w:rPr>
          <w:rFonts w:ascii="Arial" w:hAnsi="Arial" w:cs="Arial"/>
        </w:rPr>
        <w:t xml:space="preserve"> gemäß § 81 Absatz</w:t>
      </w:r>
      <w:r w:rsidRPr="00DE1849">
        <w:rPr>
          <w:rFonts w:ascii="Arial" w:hAnsi="Arial" w:cs="Arial"/>
        </w:rPr>
        <w:t xml:space="preserve"> 2 GemO der Rechtsaufsichtsbehörde </w:t>
      </w:r>
      <w:r w:rsidR="006A7E50" w:rsidRPr="00DE1849">
        <w:rPr>
          <w:rFonts w:ascii="Arial" w:hAnsi="Arial" w:cs="Arial"/>
        </w:rPr>
        <w:t>am… vorgelegt</w:t>
      </w:r>
      <w:r w:rsidRPr="00DE1849">
        <w:rPr>
          <w:rFonts w:ascii="Arial" w:hAnsi="Arial" w:cs="Arial"/>
        </w:rPr>
        <w:t>.</w:t>
      </w:r>
      <w:r w:rsidR="004F0803">
        <w:rPr>
          <w:rFonts w:ascii="Arial" w:hAnsi="Arial" w:cs="Arial"/>
        </w:rPr>
        <w:t xml:space="preserve"> </w:t>
      </w:r>
      <w:r w:rsidR="004F0803" w:rsidRPr="006375CB">
        <w:rPr>
          <w:rFonts w:ascii="Arial" w:hAnsi="Arial" w:cs="Arial"/>
        </w:rPr>
        <w:t>Die genehmigungspflichtigen Bestandteile der Haushaltssatzun</w:t>
      </w:r>
      <w:r w:rsidR="004F0803">
        <w:rPr>
          <w:rFonts w:ascii="Arial" w:hAnsi="Arial" w:cs="Arial"/>
        </w:rPr>
        <w:t xml:space="preserve">g wurden vom … </w:t>
      </w:r>
      <w:proofErr w:type="gramStart"/>
      <w:r w:rsidR="004F0803">
        <w:rPr>
          <w:rFonts w:ascii="Arial" w:hAnsi="Arial" w:cs="Arial"/>
        </w:rPr>
        <w:t>am  …</w:t>
      </w:r>
      <w:proofErr w:type="gramEnd"/>
      <w:r w:rsidR="004F0803">
        <w:rPr>
          <w:rFonts w:ascii="Arial" w:hAnsi="Arial" w:cs="Arial"/>
        </w:rPr>
        <w:t xml:space="preserve"> genehmigt.</w:t>
      </w:r>
      <w:r w:rsidR="003D6D9A" w:rsidRPr="00377EF1">
        <w:rPr>
          <w:rFonts w:ascii="Arial" w:hAnsi="Arial" w:cs="Arial"/>
          <w:vertAlign w:val="superscript"/>
        </w:rPr>
        <w:t>1)</w:t>
      </w:r>
      <w:r w:rsidR="004F0803">
        <w:rPr>
          <w:rFonts w:ascii="Arial" w:hAnsi="Arial" w:cs="Arial"/>
        </w:rPr>
        <w:t xml:space="preserve"> </w:t>
      </w:r>
    </w:p>
    <w:p w14:paraId="7729074A" w14:textId="77777777" w:rsidR="008D06D2" w:rsidRPr="00DE1849" w:rsidRDefault="008D06D2" w:rsidP="006375CB">
      <w:pPr>
        <w:spacing w:after="120"/>
        <w:rPr>
          <w:rFonts w:ascii="Arial" w:hAnsi="Arial" w:cs="Arial"/>
        </w:rPr>
      </w:pPr>
      <w:r w:rsidRPr="00DE1849">
        <w:rPr>
          <w:rFonts w:ascii="Arial" w:hAnsi="Arial" w:cs="Arial"/>
        </w:rPr>
        <w:t>Der Haushaltsplan liegt zur Einsichtnahme vom … bis … im … öffentlich</w:t>
      </w:r>
      <w:r w:rsidR="006A7E50" w:rsidRPr="00DE1849">
        <w:rPr>
          <w:rFonts w:ascii="Arial" w:hAnsi="Arial" w:cs="Arial"/>
        </w:rPr>
        <w:t xml:space="preserve"> aus</w:t>
      </w:r>
      <w:r w:rsidRPr="00DE1849">
        <w:rPr>
          <w:rFonts w:ascii="Arial" w:hAnsi="Arial" w:cs="Arial"/>
        </w:rPr>
        <w:t>.</w:t>
      </w:r>
    </w:p>
    <w:p w14:paraId="7729074B" w14:textId="77777777" w:rsidR="008D06D2" w:rsidRPr="00DE1849" w:rsidRDefault="008D06D2">
      <w:pPr>
        <w:spacing w:after="120"/>
        <w:rPr>
          <w:rFonts w:ascii="Arial" w:hAnsi="Arial" w:cs="Arial"/>
        </w:rPr>
      </w:pPr>
    </w:p>
    <w:p w14:paraId="7729074C" w14:textId="77777777" w:rsidR="008D06D2" w:rsidRPr="00DE1849" w:rsidRDefault="008D06D2">
      <w:pPr>
        <w:spacing w:after="120"/>
        <w:rPr>
          <w:rFonts w:ascii="Arial" w:hAnsi="Arial" w:cs="Arial"/>
        </w:rPr>
      </w:pPr>
      <w:r w:rsidRPr="00DE1849">
        <w:rPr>
          <w:rFonts w:ascii="Arial" w:hAnsi="Arial" w:cs="Arial"/>
        </w:rPr>
        <w:t>…, den …</w:t>
      </w:r>
    </w:p>
    <w:p w14:paraId="7729074D" w14:textId="77777777" w:rsidR="008D06D2" w:rsidRPr="00DE1849" w:rsidRDefault="008D06D2">
      <w:pPr>
        <w:spacing w:after="120"/>
        <w:rPr>
          <w:rFonts w:ascii="Arial" w:hAnsi="Arial" w:cs="Arial"/>
        </w:rPr>
      </w:pPr>
      <w:r w:rsidRPr="00DE1849">
        <w:rPr>
          <w:rFonts w:ascii="Arial" w:hAnsi="Arial" w:cs="Arial"/>
        </w:rPr>
        <w:t>…………………….</w:t>
      </w:r>
    </w:p>
    <w:p w14:paraId="7729074E" w14:textId="77777777" w:rsidR="008D06D2" w:rsidRDefault="008D06D2">
      <w:pPr>
        <w:spacing w:after="120"/>
        <w:rPr>
          <w:rFonts w:ascii="Arial" w:hAnsi="Arial" w:cs="Arial"/>
        </w:rPr>
      </w:pPr>
      <w:r w:rsidRPr="00DE1849">
        <w:rPr>
          <w:rFonts w:ascii="Arial" w:hAnsi="Arial" w:cs="Arial"/>
        </w:rPr>
        <w:t>(Unterschrift)</w:t>
      </w:r>
    </w:p>
    <w:p w14:paraId="7729074F" w14:textId="77777777" w:rsidR="003D6D9A" w:rsidRDefault="003D6D9A">
      <w:pPr>
        <w:spacing w:after="120"/>
        <w:rPr>
          <w:rFonts w:ascii="Arial" w:hAnsi="Arial" w:cs="Arial"/>
        </w:rPr>
      </w:pPr>
    </w:p>
    <w:p w14:paraId="77290750" w14:textId="77777777" w:rsidR="003D6D9A" w:rsidRPr="00DE1849" w:rsidRDefault="003D6D9A" w:rsidP="00191709">
      <w:pPr>
        <w:spacing w:after="120"/>
        <w:ind w:left="284" w:hanging="284"/>
        <w:rPr>
          <w:rFonts w:ascii="Arial" w:hAnsi="Arial" w:cs="Arial"/>
        </w:rPr>
      </w:pPr>
      <w:r w:rsidRPr="00191709">
        <w:rPr>
          <w:rFonts w:ascii="Arial" w:hAnsi="Arial" w:cs="Arial"/>
          <w:szCs w:val="19"/>
          <w:vertAlign w:val="superscript"/>
        </w:rPr>
        <w:t>1)</w:t>
      </w:r>
      <w:r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ab/>
        <w:t>Satz entfällt, wenn die Haushaltssatzung keine genehmigungspflichtigen Bestandteile enthält</w:t>
      </w:r>
    </w:p>
    <w:sectPr w:rsidR="003D6D9A" w:rsidRPr="00DE1849" w:rsidSect="00B6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202C" w14:textId="77777777" w:rsidR="00D3378B" w:rsidRDefault="00D3378B">
      <w:r>
        <w:separator/>
      </w:r>
    </w:p>
  </w:endnote>
  <w:endnote w:type="continuationSeparator" w:id="0">
    <w:p w14:paraId="01813DEB" w14:textId="77777777" w:rsidR="00D3378B" w:rsidRDefault="00D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3C4B" w14:textId="77777777" w:rsidR="002B355F" w:rsidRDefault="002B35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CEC5" w14:textId="77777777" w:rsidR="002B355F" w:rsidRDefault="002B35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BFBE" w14:textId="77777777" w:rsidR="002B355F" w:rsidRDefault="002B35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F061" w14:textId="77777777" w:rsidR="00D3378B" w:rsidRDefault="00D3378B">
      <w:r>
        <w:separator/>
      </w:r>
    </w:p>
  </w:footnote>
  <w:footnote w:type="continuationSeparator" w:id="0">
    <w:p w14:paraId="5D7887A8" w14:textId="77777777" w:rsidR="00D3378B" w:rsidRDefault="00D3378B">
      <w:r>
        <w:continuationSeparator/>
      </w:r>
    </w:p>
  </w:footnote>
  <w:footnote w:id="1">
    <w:p w14:paraId="77290755" w14:textId="77777777" w:rsidR="00B257A8" w:rsidRPr="00DE1849" w:rsidRDefault="00B257A8" w:rsidP="007C4FFB">
      <w:pPr>
        <w:pStyle w:val="Fuzeile"/>
        <w:ind w:left="284" w:hanging="284"/>
        <w:rPr>
          <w:rFonts w:ascii="Arial Narrow" w:hAnsi="Arial Narrow"/>
          <w:sz w:val="18"/>
          <w:szCs w:val="18"/>
        </w:rPr>
      </w:pPr>
      <w:r w:rsidRPr="007C4FFB">
        <w:rPr>
          <w:rStyle w:val="Funotenzeichen"/>
          <w:rFonts w:ascii="Arial Narrow" w:hAnsi="Arial Narrow"/>
          <w:sz w:val="18"/>
          <w:szCs w:val="18"/>
        </w:rPr>
        <w:footnoteRef/>
      </w:r>
      <w:r w:rsidRPr="00DE1849">
        <w:rPr>
          <w:rFonts w:ascii="Arial Narrow" w:hAnsi="Arial Narrow"/>
          <w:sz w:val="18"/>
          <w:szCs w:val="18"/>
        </w:rPr>
        <w:t xml:space="preserve"> </w:t>
      </w:r>
      <w:r w:rsidR="007C4FFB">
        <w:rPr>
          <w:rFonts w:ascii="Arial Narrow" w:hAnsi="Arial Narrow"/>
          <w:sz w:val="18"/>
          <w:szCs w:val="18"/>
        </w:rPr>
        <w:tab/>
      </w:r>
      <w:r w:rsidRPr="00DE1849">
        <w:rPr>
          <w:rFonts w:ascii="Arial Narrow" w:hAnsi="Arial Narrow"/>
          <w:sz w:val="18"/>
          <w:szCs w:val="18"/>
        </w:rPr>
        <w:t>Gilt entsprechend auch für Landkreise und Zweckverbände mit der Maßgabe, dass die Rechtsgrundlagen und Bezeichnungen anzupassen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8A02" w14:textId="77777777" w:rsidR="002B355F" w:rsidRDefault="002B3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2B8D" w14:textId="77777777" w:rsidR="002B355F" w:rsidRDefault="002B3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A698" w14:textId="77777777" w:rsidR="002B355F" w:rsidRDefault="002B35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DE9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E4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86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05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4D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A7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7C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24E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6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03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711B3"/>
    <w:multiLevelType w:val="hybridMultilevel"/>
    <w:tmpl w:val="4BECF730"/>
    <w:lvl w:ilvl="0" w:tplc="0407000F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3" w:dllVersion="517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8"/>
    <w:rsid w:val="00027C38"/>
    <w:rsid w:val="00061515"/>
    <w:rsid w:val="00071456"/>
    <w:rsid w:val="00071790"/>
    <w:rsid w:val="00073C7E"/>
    <w:rsid w:val="00094A9D"/>
    <w:rsid w:val="000A67F5"/>
    <w:rsid w:val="000E3F3A"/>
    <w:rsid w:val="000E42A4"/>
    <w:rsid w:val="0013721A"/>
    <w:rsid w:val="001515D1"/>
    <w:rsid w:val="00180111"/>
    <w:rsid w:val="00182C3C"/>
    <w:rsid w:val="00191709"/>
    <w:rsid w:val="001A29F1"/>
    <w:rsid w:val="001C7685"/>
    <w:rsid w:val="001D431D"/>
    <w:rsid w:val="001D4463"/>
    <w:rsid w:val="001E538A"/>
    <w:rsid w:val="0023652E"/>
    <w:rsid w:val="00241979"/>
    <w:rsid w:val="00255341"/>
    <w:rsid w:val="002B355F"/>
    <w:rsid w:val="002E0FC7"/>
    <w:rsid w:val="00310700"/>
    <w:rsid w:val="003D6D9A"/>
    <w:rsid w:val="003D764E"/>
    <w:rsid w:val="004043A3"/>
    <w:rsid w:val="00411A5D"/>
    <w:rsid w:val="00434F08"/>
    <w:rsid w:val="00442BD4"/>
    <w:rsid w:val="00454156"/>
    <w:rsid w:val="00462480"/>
    <w:rsid w:val="00487F36"/>
    <w:rsid w:val="004A4E4C"/>
    <w:rsid w:val="004F0803"/>
    <w:rsid w:val="004F285D"/>
    <w:rsid w:val="005009DB"/>
    <w:rsid w:val="00513A4C"/>
    <w:rsid w:val="00530535"/>
    <w:rsid w:val="00542FB4"/>
    <w:rsid w:val="00562AF8"/>
    <w:rsid w:val="00582AA5"/>
    <w:rsid w:val="005C4D32"/>
    <w:rsid w:val="005D0890"/>
    <w:rsid w:val="005F3A41"/>
    <w:rsid w:val="006375CB"/>
    <w:rsid w:val="00657880"/>
    <w:rsid w:val="00682C61"/>
    <w:rsid w:val="00682D35"/>
    <w:rsid w:val="006A43B5"/>
    <w:rsid w:val="006A7E50"/>
    <w:rsid w:val="006B54CF"/>
    <w:rsid w:val="00736D63"/>
    <w:rsid w:val="0078009F"/>
    <w:rsid w:val="00792097"/>
    <w:rsid w:val="00795700"/>
    <w:rsid w:val="007B017E"/>
    <w:rsid w:val="007B031C"/>
    <w:rsid w:val="007B42CC"/>
    <w:rsid w:val="007C4FFB"/>
    <w:rsid w:val="008258DE"/>
    <w:rsid w:val="00890DD6"/>
    <w:rsid w:val="008A3135"/>
    <w:rsid w:val="008D06D2"/>
    <w:rsid w:val="00917DDD"/>
    <w:rsid w:val="009226E3"/>
    <w:rsid w:val="00925910"/>
    <w:rsid w:val="009536F1"/>
    <w:rsid w:val="009859FE"/>
    <w:rsid w:val="009F69D2"/>
    <w:rsid w:val="00A33CE9"/>
    <w:rsid w:val="00A667E5"/>
    <w:rsid w:val="00A71C1C"/>
    <w:rsid w:val="00A84B17"/>
    <w:rsid w:val="00A918C0"/>
    <w:rsid w:val="00AD17DB"/>
    <w:rsid w:val="00AD521D"/>
    <w:rsid w:val="00AE017B"/>
    <w:rsid w:val="00B257A8"/>
    <w:rsid w:val="00B36EC6"/>
    <w:rsid w:val="00B44900"/>
    <w:rsid w:val="00B53C7F"/>
    <w:rsid w:val="00B60670"/>
    <w:rsid w:val="00B61E42"/>
    <w:rsid w:val="00B6682C"/>
    <w:rsid w:val="00BC445D"/>
    <w:rsid w:val="00C04952"/>
    <w:rsid w:val="00C44447"/>
    <w:rsid w:val="00C744EF"/>
    <w:rsid w:val="00C7668D"/>
    <w:rsid w:val="00C804EC"/>
    <w:rsid w:val="00C80A24"/>
    <w:rsid w:val="00CE23C9"/>
    <w:rsid w:val="00CE60C6"/>
    <w:rsid w:val="00D06448"/>
    <w:rsid w:val="00D26082"/>
    <w:rsid w:val="00D3378B"/>
    <w:rsid w:val="00DE1849"/>
    <w:rsid w:val="00DF28B2"/>
    <w:rsid w:val="00E0508A"/>
    <w:rsid w:val="00E2426F"/>
    <w:rsid w:val="00E42C6D"/>
    <w:rsid w:val="00E42EDB"/>
    <w:rsid w:val="00EC49F1"/>
    <w:rsid w:val="00F02365"/>
    <w:rsid w:val="00F4639D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2906BD"/>
  <w15:docId w15:val="{0C9D5499-28C6-4C6B-99D1-8599C24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right"/>
      <w:outlineLvl w:val="0"/>
    </w:pPr>
    <w:rPr>
      <w:b/>
      <w:snapToGrid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snapToGrid w:val="0"/>
      <w:color w:val="000000"/>
      <w:lang w:val="en-US"/>
    </w:rPr>
  </w:style>
  <w:style w:type="paragraph" w:styleId="Textkrper2">
    <w:name w:val="Body Text 2"/>
    <w:basedOn w:val="Standard"/>
    <w:pPr>
      <w:spacing w:after="120"/>
      <w:jc w:val="both"/>
    </w:pPr>
    <w:rPr>
      <w:snapToGrid w:val="0"/>
    </w:rPr>
  </w:style>
  <w:style w:type="paragraph" w:styleId="Kopfzeile">
    <w:name w:val="header"/>
    <w:basedOn w:val="Standard"/>
    <w:rsid w:val="00C744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44E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B031C"/>
  </w:style>
  <w:style w:type="character" w:styleId="Funotenzeichen">
    <w:name w:val="footnote reference"/>
    <w:semiHidden/>
    <w:rsid w:val="007B031C"/>
    <w:rPr>
      <w:vertAlign w:val="superscript"/>
    </w:rPr>
  </w:style>
  <w:style w:type="paragraph" w:styleId="Sprechblasentext">
    <w:name w:val="Balloon Text"/>
    <w:basedOn w:val="Standard"/>
    <w:semiHidden/>
    <w:rsid w:val="008D06D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82C3C"/>
    <w:rPr>
      <w:sz w:val="16"/>
      <w:szCs w:val="16"/>
    </w:rPr>
  </w:style>
  <w:style w:type="paragraph" w:styleId="Kommentartext">
    <w:name w:val="annotation text"/>
    <w:basedOn w:val="Standard"/>
    <w:semiHidden/>
    <w:rsid w:val="00182C3C"/>
  </w:style>
  <w:style w:type="paragraph" w:styleId="Kommentarthema">
    <w:name w:val="annotation subject"/>
    <w:basedOn w:val="Kommentartext"/>
    <w:next w:val="Kommentartext"/>
    <w:semiHidden/>
    <w:rsid w:val="00182C3C"/>
    <w:rPr>
      <w:b/>
      <w:bCs/>
    </w:rPr>
  </w:style>
  <w:style w:type="paragraph" w:styleId="berarbeitung">
    <w:name w:val="Revision"/>
    <w:hidden/>
    <w:uiPriority w:val="99"/>
    <w:semiHidden/>
    <w:rsid w:val="002B355F"/>
    <w:rPr>
      <w:rFonts w:ascii="Verdana" w:hAnsi="Verdana"/>
      <w:lang w:eastAsia="en-US"/>
    </w:rPr>
  </w:style>
  <w:style w:type="table" w:styleId="Tabellenraster">
    <w:name w:val="Table Grid"/>
    <w:basedOn w:val="NormaleTabelle"/>
    <w:uiPriority w:val="59"/>
    <w:rsid w:val="001E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Haushaltssatzung</vt:lpstr>
    </vt:vector>
  </TitlesOfParts>
  <Company>Innenverwaltung Baden-Württemberg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Haushaltssatzung</dc:title>
  <dc:creator>Dr. Martin Schelberg</dc:creator>
  <cp:lastModifiedBy>Adam-Henn, Christine (IM)</cp:lastModifiedBy>
  <cp:revision>3</cp:revision>
  <cp:lastPrinted>2016-01-26T13:05:00Z</cp:lastPrinted>
  <dcterms:created xsi:type="dcterms:W3CDTF">2022-11-28T08:19:00Z</dcterms:created>
  <dcterms:modified xsi:type="dcterms:W3CDTF">2022-11-28T08:23:00Z</dcterms:modified>
</cp:coreProperties>
</file>